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1205" w14:textId="009EC0D3" w:rsidR="00373B0D" w:rsidRPr="00C826D5" w:rsidRDefault="00496F5D" w:rsidP="00E65A27">
      <w:pPr>
        <w:pStyle w:val="Subtitle"/>
        <w:rPr>
          <w:rFonts w:asciiTheme="majorHAnsi" w:hAnsiTheme="majorHAnsi"/>
        </w:rPr>
      </w:pPr>
      <w:r w:rsidRPr="00C826D5">
        <w:t xml:space="preserve">  </w:t>
      </w:r>
      <w:r w:rsidR="00373B0D" w:rsidRPr="00C826D5">
        <w:t>Attendance</w:t>
      </w:r>
      <w:r w:rsidR="00373B0D" w:rsidRPr="00C826D5">
        <w:rPr>
          <w:rFonts w:asciiTheme="majorHAnsi" w:hAnsiTheme="majorHAnsi" w:cs="Times New Roman"/>
        </w:rPr>
        <w:t>:</w:t>
      </w:r>
      <w:r w:rsidR="00373B0D" w:rsidRPr="00C826D5">
        <w:rPr>
          <w:rFonts w:asciiTheme="majorHAnsi" w:hAnsiTheme="majorHAnsi"/>
        </w:rPr>
        <w:t xml:space="preserve">      </w:t>
      </w:r>
    </w:p>
    <w:p w14:paraId="02EB3D0F" w14:textId="77777777" w:rsidR="00373B0D" w:rsidRPr="0000651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 xml:space="preserve">Minimum of 80% attendance per unit is required. </w:t>
      </w:r>
    </w:p>
    <w:p w14:paraId="15922A04" w14:textId="77777777" w:rsidR="00373B0D" w:rsidRPr="0000651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100% attendance for student placement is required.</w:t>
      </w:r>
    </w:p>
    <w:p w14:paraId="23628C76" w14:textId="5107F08E" w:rsidR="00373B0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 xml:space="preserve">Mandatory days include all lab days and assessment days (Role plays, exams etc.). </w:t>
      </w:r>
      <w:r w:rsidR="009055C3" w:rsidRPr="0000651D">
        <w:rPr>
          <w:rFonts w:asciiTheme="minorHAnsi" w:hAnsiTheme="minorHAnsi" w:cstheme="minorHAnsi"/>
          <w:sz w:val="22"/>
          <w:szCs w:val="22"/>
        </w:rPr>
        <w:t>All mandatory days require 100% attendance.</w:t>
      </w:r>
    </w:p>
    <w:p w14:paraId="6B4F2D35" w14:textId="39C88B87" w:rsidR="00220F5A" w:rsidRPr="00272802" w:rsidRDefault="00A55499" w:rsidP="00220F5A">
      <w:pPr>
        <w:pStyle w:val="Default"/>
        <w:numPr>
          <w:ilvl w:val="0"/>
          <w:numId w:val="2"/>
        </w:numPr>
        <w:jc w:val="both"/>
        <w:rPr>
          <w:rFonts w:asciiTheme="minorHAnsi" w:hAnsiTheme="minorHAnsi" w:cstheme="minorHAnsi"/>
          <w:sz w:val="22"/>
          <w:szCs w:val="22"/>
        </w:rPr>
      </w:pPr>
      <w:r w:rsidRPr="00272802">
        <w:rPr>
          <w:rFonts w:asciiTheme="minorHAnsi" w:hAnsiTheme="minorHAnsi" w:cstheme="minorHAnsi"/>
          <w:b/>
          <w:bCs/>
          <w:sz w:val="22"/>
          <w:szCs w:val="22"/>
        </w:rPr>
        <w:t>Absences</w:t>
      </w:r>
      <w:r w:rsidR="00F767B5" w:rsidRPr="00272802">
        <w:rPr>
          <w:rFonts w:asciiTheme="minorHAnsi" w:hAnsiTheme="minorHAnsi" w:cstheme="minorHAnsi"/>
          <w:b/>
          <w:bCs/>
          <w:sz w:val="22"/>
          <w:szCs w:val="22"/>
        </w:rPr>
        <w:t xml:space="preserve"> for illness</w:t>
      </w:r>
      <w:r w:rsidRPr="00272802">
        <w:rPr>
          <w:rFonts w:asciiTheme="minorHAnsi" w:hAnsiTheme="minorHAnsi" w:cstheme="minorHAnsi"/>
          <w:sz w:val="22"/>
          <w:szCs w:val="22"/>
        </w:rPr>
        <w:t xml:space="preserve"> - </w:t>
      </w:r>
      <w:r w:rsidR="00220F5A" w:rsidRPr="00272802">
        <w:rPr>
          <w:rFonts w:asciiTheme="minorHAnsi" w:hAnsiTheme="minorHAnsi" w:cstheme="minorHAnsi"/>
          <w:sz w:val="22"/>
          <w:szCs w:val="22"/>
        </w:rPr>
        <w:t xml:space="preserve">A medical practitioner must assess your condition and provide a signed medical certificate. You </w:t>
      </w:r>
      <w:r w:rsidR="00220F5A" w:rsidRPr="00272802">
        <w:rPr>
          <w:rFonts w:asciiTheme="minorHAnsi" w:hAnsiTheme="minorHAnsi" w:cstheme="minorHAnsi"/>
          <w:b/>
          <w:bCs/>
          <w:sz w:val="22"/>
          <w:szCs w:val="22"/>
        </w:rPr>
        <w:t xml:space="preserve">MUST </w:t>
      </w:r>
      <w:r w:rsidR="00220F5A" w:rsidRPr="00272802">
        <w:rPr>
          <w:rFonts w:asciiTheme="minorHAnsi" w:hAnsiTheme="minorHAnsi" w:cstheme="minorHAnsi"/>
          <w:sz w:val="22"/>
          <w:szCs w:val="22"/>
        </w:rPr>
        <w:t xml:space="preserve">submit this medical certificate with your </w:t>
      </w:r>
      <w:r w:rsidR="00E75E40" w:rsidRPr="00272802">
        <w:rPr>
          <w:rFonts w:asciiTheme="minorHAnsi" w:hAnsiTheme="minorHAnsi" w:cstheme="minorHAnsi"/>
          <w:sz w:val="22"/>
          <w:szCs w:val="22"/>
        </w:rPr>
        <w:t xml:space="preserve">email to advise you will not be </w:t>
      </w:r>
      <w:r w:rsidR="004D6353" w:rsidRPr="00272802">
        <w:rPr>
          <w:rFonts w:asciiTheme="minorHAnsi" w:hAnsiTheme="minorHAnsi" w:cstheme="minorHAnsi"/>
          <w:sz w:val="22"/>
          <w:szCs w:val="22"/>
        </w:rPr>
        <w:t>attending</w:t>
      </w:r>
      <w:r w:rsidR="00E75E40" w:rsidRPr="00272802">
        <w:rPr>
          <w:rFonts w:asciiTheme="minorHAnsi" w:hAnsiTheme="minorHAnsi" w:cstheme="minorHAnsi"/>
          <w:sz w:val="22"/>
          <w:szCs w:val="22"/>
        </w:rPr>
        <w:t xml:space="preserve"> College that day</w:t>
      </w:r>
      <w:r w:rsidR="00220F5A" w:rsidRPr="00272802">
        <w:rPr>
          <w:rFonts w:asciiTheme="minorHAnsi" w:hAnsiTheme="minorHAnsi" w:cstheme="minorHAnsi"/>
          <w:sz w:val="22"/>
          <w:szCs w:val="22"/>
        </w:rPr>
        <w:t>. The doctor must be independent – they cannot be a near relative (e.g. a spouse, partner, child, brother, sister, or parent) or a close associate (e.g. a close friend, neighbour, or partner or child of a colleague).</w:t>
      </w:r>
    </w:p>
    <w:p w14:paraId="36832284" w14:textId="53543B61" w:rsidR="00ED2B92" w:rsidRPr="006522D4" w:rsidRDefault="00ED2B92" w:rsidP="00ED2B92">
      <w:pPr>
        <w:pStyle w:val="Default"/>
        <w:numPr>
          <w:ilvl w:val="0"/>
          <w:numId w:val="2"/>
        </w:numPr>
        <w:jc w:val="both"/>
        <w:rPr>
          <w:rFonts w:asciiTheme="minorHAnsi" w:hAnsiTheme="minorHAnsi" w:cstheme="minorHAnsi"/>
          <w:b/>
          <w:bCs/>
          <w:color w:val="auto"/>
          <w:sz w:val="22"/>
          <w:szCs w:val="22"/>
        </w:rPr>
      </w:pPr>
      <w:bookmarkStart w:id="0" w:name="_Hlk167288518"/>
      <w:bookmarkStart w:id="1" w:name="_Hlk167436882"/>
      <w:r w:rsidRPr="006522D4">
        <w:rPr>
          <w:rFonts w:asciiTheme="minorHAnsi" w:hAnsiTheme="minorHAnsi" w:cstheme="minorHAnsi"/>
          <w:b/>
          <w:bCs/>
          <w:color w:val="auto"/>
          <w:sz w:val="22"/>
          <w:szCs w:val="22"/>
        </w:rPr>
        <w:t>Absence for mental health related conditions</w:t>
      </w:r>
      <w:r w:rsidRPr="006522D4">
        <w:rPr>
          <w:rFonts w:asciiTheme="minorHAnsi" w:hAnsiTheme="minorHAnsi" w:cstheme="minorHAnsi"/>
          <w:color w:val="auto"/>
          <w:sz w:val="22"/>
          <w:szCs w:val="22"/>
        </w:rPr>
        <w:t xml:space="preserve"> – Mental health issues </w:t>
      </w:r>
      <w:r w:rsidR="00BD4124" w:rsidRPr="006522D4">
        <w:rPr>
          <w:rFonts w:asciiTheme="minorHAnsi" w:hAnsiTheme="minorHAnsi" w:cstheme="minorHAnsi"/>
          <w:color w:val="auto"/>
          <w:sz w:val="22"/>
          <w:szCs w:val="22"/>
        </w:rPr>
        <w:t>must</w:t>
      </w:r>
      <w:r w:rsidRPr="006522D4">
        <w:rPr>
          <w:rFonts w:asciiTheme="minorHAnsi" w:hAnsiTheme="minorHAnsi" w:cstheme="minorHAnsi"/>
          <w:color w:val="auto"/>
          <w:sz w:val="22"/>
          <w:szCs w:val="22"/>
        </w:rPr>
        <w:t xml:space="preserve"> be assessed by a GP and are only valid or acceptable (depending on the gravity of the issue) if the GP determines that the issue impedes students from attending classes. Should the GP </w:t>
      </w:r>
      <w:r w:rsidR="00BD4124" w:rsidRPr="006522D4">
        <w:rPr>
          <w:rFonts w:asciiTheme="minorHAnsi" w:hAnsiTheme="minorHAnsi" w:cstheme="minorHAnsi"/>
          <w:color w:val="auto"/>
          <w:sz w:val="22"/>
          <w:szCs w:val="22"/>
        </w:rPr>
        <w:t>refer</w:t>
      </w:r>
      <w:r w:rsidRPr="006522D4">
        <w:rPr>
          <w:rFonts w:asciiTheme="minorHAnsi" w:hAnsiTheme="minorHAnsi" w:cstheme="minorHAnsi"/>
          <w:color w:val="auto"/>
          <w:sz w:val="22"/>
          <w:szCs w:val="22"/>
        </w:rPr>
        <w:t xml:space="preserve"> for further diagnosis or treatment to a counsellor, psychologist or psychiatrist, student </w:t>
      </w:r>
      <w:r w:rsidRPr="006522D4">
        <w:rPr>
          <w:rFonts w:asciiTheme="minorHAnsi" w:hAnsiTheme="minorHAnsi" w:cstheme="minorHAnsi"/>
          <w:b/>
          <w:bCs/>
          <w:sz w:val="22"/>
          <w:szCs w:val="22"/>
        </w:rPr>
        <w:t>MUST</w:t>
      </w:r>
      <w:r w:rsidRPr="006522D4">
        <w:rPr>
          <w:rFonts w:asciiTheme="minorHAnsi" w:hAnsiTheme="minorHAnsi" w:cstheme="minorHAnsi"/>
          <w:sz w:val="22"/>
          <w:szCs w:val="22"/>
        </w:rPr>
        <w:t xml:space="preserve"> submit a</w:t>
      </w:r>
      <w:bookmarkEnd w:id="0"/>
      <w:r w:rsidR="001C474D" w:rsidRPr="006522D4">
        <w:rPr>
          <w:rFonts w:asciiTheme="minorHAnsi" w:hAnsiTheme="minorHAnsi" w:cstheme="minorHAnsi"/>
          <w:sz w:val="22"/>
          <w:szCs w:val="22"/>
        </w:rPr>
        <w:t xml:space="preserve"> statement from them showing the actual issue, ongoing therapy needed</w:t>
      </w:r>
      <w:r w:rsidR="00AC48F1" w:rsidRPr="006522D4">
        <w:rPr>
          <w:rFonts w:asciiTheme="minorHAnsi" w:hAnsiTheme="minorHAnsi" w:cstheme="minorHAnsi"/>
          <w:sz w:val="22"/>
          <w:szCs w:val="22"/>
        </w:rPr>
        <w:t xml:space="preserve">, </w:t>
      </w:r>
      <w:r w:rsidR="001C474D" w:rsidRPr="006522D4">
        <w:rPr>
          <w:rFonts w:asciiTheme="minorHAnsi" w:hAnsiTheme="minorHAnsi" w:cstheme="minorHAnsi"/>
          <w:sz w:val="22"/>
          <w:szCs w:val="22"/>
        </w:rPr>
        <w:t xml:space="preserve">estimated duration </w:t>
      </w:r>
      <w:r w:rsidR="0019449A" w:rsidRPr="006522D4">
        <w:rPr>
          <w:rFonts w:asciiTheme="minorHAnsi" w:hAnsiTheme="minorHAnsi" w:cstheme="minorHAnsi"/>
          <w:sz w:val="22"/>
          <w:szCs w:val="22"/>
        </w:rPr>
        <w:t xml:space="preserve">of therapy </w:t>
      </w:r>
      <w:r w:rsidR="001C474D" w:rsidRPr="006522D4">
        <w:rPr>
          <w:rFonts w:asciiTheme="minorHAnsi" w:hAnsiTheme="minorHAnsi" w:cstheme="minorHAnsi"/>
          <w:sz w:val="22"/>
          <w:szCs w:val="22"/>
        </w:rPr>
        <w:t xml:space="preserve">and how the illness prevents </w:t>
      </w:r>
      <w:r w:rsidR="00AC48F1" w:rsidRPr="006522D4">
        <w:rPr>
          <w:rFonts w:asciiTheme="minorHAnsi" w:hAnsiTheme="minorHAnsi" w:cstheme="minorHAnsi"/>
          <w:sz w:val="22"/>
          <w:szCs w:val="22"/>
        </w:rPr>
        <w:t>student</w:t>
      </w:r>
      <w:r w:rsidR="001C474D" w:rsidRPr="006522D4">
        <w:rPr>
          <w:rFonts w:asciiTheme="minorHAnsi" w:hAnsiTheme="minorHAnsi" w:cstheme="minorHAnsi"/>
          <w:sz w:val="22"/>
          <w:szCs w:val="22"/>
        </w:rPr>
        <w:t xml:space="preserve"> from attending classes.</w:t>
      </w:r>
    </w:p>
    <w:p w14:paraId="5425B038" w14:textId="682E09C5" w:rsidR="00220F5A" w:rsidRPr="00272802" w:rsidRDefault="00220F5A">
      <w:pPr>
        <w:pStyle w:val="Default"/>
        <w:numPr>
          <w:ilvl w:val="0"/>
          <w:numId w:val="2"/>
        </w:numPr>
        <w:jc w:val="both"/>
        <w:rPr>
          <w:rFonts w:asciiTheme="minorHAnsi" w:hAnsiTheme="minorHAnsi" w:cstheme="minorHAnsi"/>
          <w:b/>
          <w:bCs/>
          <w:color w:val="auto"/>
          <w:sz w:val="22"/>
          <w:szCs w:val="22"/>
        </w:rPr>
      </w:pPr>
      <w:bookmarkStart w:id="2" w:name="_Hlk167436835"/>
      <w:bookmarkEnd w:id="1"/>
      <w:r w:rsidRPr="00272802">
        <w:rPr>
          <w:rFonts w:asciiTheme="minorHAnsi" w:hAnsiTheme="minorHAnsi" w:cstheme="minorHAnsi"/>
          <w:b/>
          <w:bCs/>
          <w:color w:val="auto"/>
          <w:sz w:val="22"/>
          <w:szCs w:val="22"/>
        </w:rPr>
        <w:t xml:space="preserve">Unacceptable supporting </w:t>
      </w:r>
      <w:r w:rsidR="008C74B8" w:rsidRPr="00272802">
        <w:rPr>
          <w:rFonts w:asciiTheme="minorHAnsi" w:hAnsiTheme="minorHAnsi" w:cstheme="minorHAnsi"/>
          <w:b/>
          <w:bCs/>
          <w:color w:val="auto"/>
          <w:sz w:val="22"/>
          <w:szCs w:val="22"/>
        </w:rPr>
        <w:t xml:space="preserve">medical </w:t>
      </w:r>
      <w:r w:rsidRPr="00272802">
        <w:rPr>
          <w:rFonts w:asciiTheme="minorHAnsi" w:hAnsiTheme="minorHAnsi" w:cstheme="minorHAnsi"/>
          <w:b/>
          <w:bCs/>
          <w:color w:val="auto"/>
          <w:sz w:val="22"/>
          <w:szCs w:val="22"/>
        </w:rPr>
        <w:t>evidence</w:t>
      </w:r>
    </w:p>
    <w:p w14:paraId="44E646AF" w14:textId="77777777"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Documentation that only states information provided by you.</w:t>
      </w:r>
    </w:p>
    <w:p w14:paraId="51328875" w14:textId="0828A7DA"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 xml:space="preserve">A </w:t>
      </w:r>
      <w:r w:rsidRPr="00272802">
        <w:rPr>
          <w:rFonts w:asciiTheme="minorHAnsi" w:hAnsiTheme="minorHAnsi" w:cstheme="minorHAnsi"/>
          <w:b/>
          <w:bCs/>
          <w:color w:val="auto"/>
          <w:sz w:val="22"/>
          <w:szCs w:val="22"/>
        </w:rPr>
        <w:t>medical certificate generated online</w:t>
      </w:r>
      <w:r w:rsidR="008C74B8" w:rsidRPr="00272802">
        <w:rPr>
          <w:rFonts w:asciiTheme="minorHAnsi" w:hAnsiTheme="minorHAnsi" w:cstheme="minorHAnsi"/>
          <w:b/>
          <w:bCs/>
          <w:color w:val="auto"/>
          <w:sz w:val="22"/>
          <w:szCs w:val="22"/>
        </w:rPr>
        <w:t xml:space="preserve"> or from a pharmacy</w:t>
      </w:r>
      <w:r w:rsidR="004D6353" w:rsidRPr="00272802">
        <w:rPr>
          <w:rFonts w:asciiTheme="minorHAnsi" w:hAnsiTheme="minorHAnsi" w:cstheme="minorHAnsi"/>
          <w:color w:val="auto"/>
          <w:sz w:val="22"/>
          <w:szCs w:val="22"/>
        </w:rPr>
        <w:t xml:space="preserve">, </w:t>
      </w:r>
      <w:r w:rsidRPr="00272802">
        <w:rPr>
          <w:rFonts w:asciiTheme="minorHAnsi" w:hAnsiTheme="minorHAnsi" w:cstheme="minorHAnsi"/>
          <w:color w:val="auto"/>
          <w:sz w:val="22"/>
          <w:szCs w:val="22"/>
        </w:rPr>
        <w:t>without the medical practitioner</w:t>
      </w:r>
      <w:r w:rsidR="00D67CC1" w:rsidRPr="00272802">
        <w:rPr>
          <w:rFonts w:asciiTheme="minorHAnsi" w:hAnsiTheme="minorHAnsi" w:cstheme="minorHAnsi"/>
          <w:color w:val="auto"/>
          <w:sz w:val="22"/>
          <w:szCs w:val="22"/>
        </w:rPr>
        <w:t xml:space="preserve">’s actual </w:t>
      </w:r>
      <w:r w:rsidRPr="00272802">
        <w:rPr>
          <w:rFonts w:asciiTheme="minorHAnsi" w:hAnsiTheme="minorHAnsi" w:cstheme="minorHAnsi"/>
          <w:color w:val="auto"/>
          <w:sz w:val="22"/>
          <w:szCs w:val="22"/>
        </w:rPr>
        <w:t>assess</w:t>
      </w:r>
      <w:r w:rsidR="00D67CC1" w:rsidRPr="00272802">
        <w:rPr>
          <w:rFonts w:asciiTheme="minorHAnsi" w:hAnsiTheme="minorHAnsi" w:cstheme="minorHAnsi"/>
          <w:color w:val="auto"/>
          <w:sz w:val="22"/>
          <w:szCs w:val="22"/>
        </w:rPr>
        <w:t xml:space="preserve">ment of </w:t>
      </w:r>
      <w:r w:rsidRPr="00272802">
        <w:rPr>
          <w:rFonts w:asciiTheme="minorHAnsi" w:hAnsiTheme="minorHAnsi" w:cstheme="minorHAnsi"/>
          <w:color w:val="auto"/>
          <w:sz w:val="22"/>
          <w:szCs w:val="22"/>
        </w:rPr>
        <w:t>your condition.</w:t>
      </w:r>
    </w:p>
    <w:p w14:paraId="3AF87F35" w14:textId="00190D60" w:rsidR="00220F5A" w:rsidRPr="00272802" w:rsidRDefault="00220F5A" w:rsidP="005413C0">
      <w:pPr>
        <w:pStyle w:val="Default"/>
        <w:numPr>
          <w:ilvl w:val="0"/>
          <w:numId w:val="10"/>
        </w:numPr>
        <w:ind w:left="720" w:hanging="180"/>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A medical certificate for an elective or non-critical medical appointments (e.g. optical, dental).</w:t>
      </w:r>
    </w:p>
    <w:bookmarkEnd w:id="2"/>
    <w:p w14:paraId="16B34D68" w14:textId="6B828519" w:rsidR="00373B0D" w:rsidRPr="00272802" w:rsidRDefault="000B30F6">
      <w:pPr>
        <w:pStyle w:val="ListParagraph"/>
        <w:numPr>
          <w:ilvl w:val="0"/>
          <w:numId w:val="2"/>
        </w:numPr>
        <w:jc w:val="both"/>
        <w:rPr>
          <w:rFonts w:cstheme="minorHAnsi"/>
        </w:rPr>
      </w:pPr>
      <w:r w:rsidRPr="00272802">
        <w:rPr>
          <w:rFonts w:cstheme="minorHAnsi"/>
          <w:b/>
          <w:bCs/>
        </w:rPr>
        <w:t xml:space="preserve">International </w:t>
      </w:r>
      <w:r w:rsidR="00E626B3" w:rsidRPr="00272802">
        <w:rPr>
          <w:rFonts w:cstheme="minorHAnsi"/>
          <w:b/>
          <w:bCs/>
        </w:rPr>
        <w:t>student’s</w:t>
      </w:r>
      <w:r w:rsidRPr="00272802">
        <w:rPr>
          <w:rFonts w:cstheme="minorHAnsi"/>
          <w:b/>
          <w:bCs/>
        </w:rPr>
        <w:t xml:space="preserve"> absences</w:t>
      </w:r>
      <w:r w:rsidRPr="00272802">
        <w:rPr>
          <w:rFonts w:cstheme="minorHAnsi"/>
        </w:rPr>
        <w:t xml:space="preserve"> from class</w:t>
      </w:r>
      <w:r w:rsidR="001F4D15" w:rsidRPr="00272802">
        <w:rPr>
          <w:rFonts w:cstheme="minorHAnsi"/>
        </w:rPr>
        <w:t>es</w:t>
      </w:r>
      <w:r w:rsidRPr="00272802">
        <w:rPr>
          <w:rFonts w:cstheme="minorHAnsi"/>
        </w:rPr>
        <w:t xml:space="preserve"> to attend work</w:t>
      </w:r>
      <w:r w:rsidR="001F4D15" w:rsidRPr="00272802">
        <w:rPr>
          <w:rFonts w:cstheme="minorHAnsi"/>
        </w:rPr>
        <w:t>, move house, Social or leisure events (other than sporting or cultural activities at an elite level) Visa problems, traveling overseas will not be accepted</w:t>
      </w:r>
      <w:r w:rsidR="005413C0" w:rsidRPr="00272802">
        <w:rPr>
          <w:rFonts w:cstheme="minorHAnsi"/>
        </w:rPr>
        <w:t>, u</w:t>
      </w:r>
      <w:r w:rsidR="00373B0D" w:rsidRPr="00272802">
        <w:rPr>
          <w:rFonts w:cstheme="minorHAnsi"/>
        </w:rPr>
        <w:t xml:space="preserve">nless a medical certificate is provided </w:t>
      </w:r>
      <w:r w:rsidR="002261B9" w:rsidRPr="00272802">
        <w:rPr>
          <w:rFonts w:cstheme="minorHAnsi"/>
        </w:rPr>
        <w:t>and</w:t>
      </w:r>
      <w:r w:rsidR="00373B0D" w:rsidRPr="00272802">
        <w:rPr>
          <w:rFonts w:cstheme="minorHAnsi"/>
        </w:rPr>
        <w:t xml:space="preserve"> negotiated with the Trainer and Course Coordinator that absence was due to an emergency, any catch up session for mandatory days will cost $60/hr. </w:t>
      </w:r>
    </w:p>
    <w:p w14:paraId="14658189" w14:textId="7D1D0D5F" w:rsidR="00676B3B" w:rsidRPr="00171828" w:rsidRDefault="005413C0" w:rsidP="0068737C">
      <w:pPr>
        <w:pStyle w:val="ListParagraph"/>
        <w:numPr>
          <w:ilvl w:val="0"/>
          <w:numId w:val="2"/>
        </w:numPr>
        <w:jc w:val="both"/>
        <w:rPr>
          <w:rFonts w:cstheme="minorHAnsi"/>
        </w:rPr>
      </w:pPr>
      <w:r w:rsidRPr="00171828">
        <w:rPr>
          <w:rFonts w:cstheme="minorHAnsi"/>
        </w:rPr>
        <w:t>If student</w:t>
      </w:r>
      <w:r w:rsidR="001165C3" w:rsidRPr="00171828">
        <w:rPr>
          <w:rFonts w:cstheme="minorHAnsi"/>
        </w:rPr>
        <w:t>s</w:t>
      </w:r>
      <w:r w:rsidRPr="00171828">
        <w:rPr>
          <w:rFonts w:cstheme="minorHAnsi"/>
        </w:rPr>
        <w:t xml:space="preserve"> </w:t>
      </w:r>
      <w:r w:rsidR="001165C3" w:rsidRPr="00171828">
        <w:rPr>
          <w:rFonts w:cstheme="minorHAnsi"/>
        </w:rPr>
        <w:t>are</w:t>
      </w:r>
      <w:r w:rsidRPr="00171828">
        <w:rPr>
          <w:rFonts w:cstheme="minorHAnsi"/>
        </w:rPr>
        <w:t xml:space="preserve"> experiencing prolonged</w:t>
      </w:r>
      <w:r w:rsidR="00FD207F" w:rsidRPr="00171828">
        <w:rPr>
          <w:rFonts w:cstheme="minorHAnsi"/>
        </w:rPr>
        <w:t xml:space="preserve"> or frequent</w:t>
      </w:r>
      <w:r w:rsidRPr="00171828">
        <w:rPr>
          <w:rFonts w:cstheme="minorHAnsi"/>
        </w:rPr>
        <w:t xml:space="preserve"> illness that hinder them from attending classes, the College </w:t>
      </w:r>
      <w:r w:rsidR="001165C3" w:rsidRPr="00171828">
        <w:rPr>
          <w:rFonts w:cstheme="minorHAnsi"/>
        </w:rPr>
        <w:t>will require the</w:t>
      </w:r>
      <w:r w:rsidR="00B3635F" w:rsidRPr="00171828">
        <w:rPr>
          <w:rFonts w:cstheme="minorHAnsi"/>
        </w:rPr>
        <w:t>m to undergo</w:t>
      </w:r>
      <w:r w:rsidR="001165C3" w:rsidRPr="00171828">
        <w:rPr>
          <w:rFonts w:cstheme="minorHAnsi"/>
        </w:rPr>
        <w:t xml:space="preserve"> another medical </w:t>
      </w:r>
      <w:r w:rsidR="00B3635F" w:rsidRPr="00171828">
        <w:rPr>
          <w:rFonts w:cstheme="minorHAnsi"/>
        </w:rPr>
        <w:t>assessment</w:t>
      </w:r>
      <w:r w:rsidR="001165C3" w:rsidRPr="00171828">
        <w:rPr>
          <w:rFonts w:cstheme="minorHAnsi"/>
        </w:rPr>
        <w:t xml:space="preserve"> with the College</w:t>
      </w:r>
      <w:r w:rsidR="00B3635F" w:rsidRPr="00171828">
        <w:rPr>
          <w:rFonts w:cstheme="minorHAnsi"/>
        </w:rPr>
        <w:t>’</w:t>
      </w:r>
      <w:r w:rsidR="001165C3" w:rsidRPr="00171828">
        <w:rPr>
          <w:rFonts w:cstheme="minorHAnsi"/>
        </w:rPr>
        <w:t xml:space="preserve"> affiliated GP. This is to ensure safety and welfare of students. </w:t>
      </w:r>
      <w:r w:rsidR="00385276" w:rsidRPr="00171828">
        <w:rPr>
          <w:rFonts w:cstheme="minorHAnsi"/>
        </w:rPr>
        <w:t xml:space="preserve">Female </w:t>
      </w:r>
      <w:r w:rsidR="00E65A27" w:rsidRPr="00171828">
        <w:rPr>
          <w:rFonts w:cstheme="minorHAnsi"/>
        </w:rPr>
        <w:t>students:</w:t>
      </w:r>
      <w:r w:rsidR="00385276" w:rsidRPr="00171828">
        <w:rPr>
          <w:rFonts w:cstheme="minorHAnsi"/>
        </w:rPr>
        <w:t xml:space="preserve"> </w:t>
      </w:r>
      <w:r w:rsidR="00385276" w:rsidRPr="00171828">
        <w:rPr>
          <w:rFonts w:cstheme="minorHAnsi"/>
          <w:b/>
          <w:bCs/>
          <w:u w:val="single"/>
        </w:rPr>
        <w:t>NOTE</w:t>
      </w:r>
      <w:r w:rsidR="00385276" w:rsidRPr="00171828">
        <w:rPr>
          <w:rFonts w:cstheme="minorHAnsi"/>
        </w:rPr>
        <w:t xml:space="preserve"> </w:t>
      </w:r>
      <w:r w:rsidR="001A1DD4" w:rsidRPr="00171828">
        <w:rPr>
          <w:rFonts w:cstheme="minorHAnsi"/>
        </w:rPr>
        <w:t xml:space="preserve">Assessments </w:t>
      </w:r>
      <w:r w:rsidR="00BD0315" w:rsidRPr="00171828">
        <w:rPr>
          <w:rFonts w:cstheme="minorHAnsi"/>
        </w:rPr>
        <w:t xml:space="preserve">point </w:t>
      </w:r>
      <w:r w:rsidR="001A1DD4" w:rsidRPr="00171828">
        <w:rPr>
          <w:rFonts w:cstheme="minorHAnsi"/>
        </w:rPr>
        <w:t>15</w:t>
      </w:r>
      <w:r w:rsidR="00BD0315" w:rsidRPr="00171828">
        <w:rPr>
          <w:rFonts w:cstheme="minorHAnsi"/>
        </w:rPr>
        <w:t xml:space="preserve"> below -</w:t>
      </w:r>
      <w:r w:rsidR="001A1DD4" w:rsidRPr="00171828">
        <w:rPr>
          <w:rFonts w:cstheme="minorHAnsi"/>
        </w:rPr>
        <w:t xml:space="preserve"> unacceptable reasons for extensions or absence</w:t>
      </w:r>
      <w:r w:rsidR="00BD0315" w:rsidRPr="00171828">
        <w:rPr>
          <w:rFonts w:cstheme="minorHAnsi"/>
        </w:rPr>
        <w:t>.</w:t>
      </w:r>
    </w:p>
    <w:p w14:paraId="4A3FA7F2" w14:textId="77777777" w:rsidR="00676B3B" w:rsidRDefault="001C482D" w:rsidP="00506ABA">
      <w:pPr>
        <w:pStyle w:val="ListParagraph"/>
        <w:numPr>
          <w:ilvl w:val="0"/>
          <w:numId w:val="2"/>
        </w:numPr>
        <w:jc w:val="both"/>
        <w:rPr>
          <w:rFonts w:cstheme="minorHAnsi"/>
        </w:rPr>
      </w:pPr>
      <w:r w:rsidRPr="00171828">
        <w:rPr>
          <w:rFonts w:cstheme="minorHAnsi"/>
        </w:rPr>
        <w:t xml:space="preserve">All students </w:t>
      </w:r>
      <w:r w:rsidR="00373B0D" w:rsidRPr="00171828">
        <w:rPr>
          <w:rFonts w:cstheme="minorHAnsi"/>
        </w:rPr>
        <w:t>are expected to be punctual to both the theory (classroom) and lab</w:t>
      </w:r>
      <w:r w:rsidR="00373B0D" w:rsidRPr="00676B3B">
        <w:rPr>
          <w:rFonts w:cstheme="minorHAnsi"/>
        </w:rPr>
        <w:t xml:space="preserve"> (Nursing) sessions (unless there has been an emergency). </w:t>
      </w:r>
    </w:p>
    <w:p w14:paraId="533843EE" w14:textId="77777777" w:rsidR="00676B3B" w:rsidRDefault="00272802" w:rsidP="007556DA">
      <w:pPr>
        <w:pStyle w:val="ListParagraph"/>
        <w:numPr>
          <w:ilvl w:val="0"/>
          <w:numId w:val="2"/>
        </w:numPr>
        <w:jc w:val="both"/>
        <w:rPr>
          <w:rFonts w:cstheme="minorHAnsi"/>
        </w:rPr>
      </w:pPr>
      <w:r w:rsidRPr="00676B3B">
        <w:rPr>
          <w:rFonts w:cstheme="minorHAnsi"/>
          <w:b/>
          <w:bCs/>
        </w:rPr>
        <w:t>For International students</w:t>
      </w:r>
      <w:r w:rsidRPr="00676B3B">
        <w:rPr>
          <w:rFonts w:cstheme="minorHAnsi"/>
        </w:rPr>
        <w:t xml:space="preserve">, a $60/hr penalty will apply if any role play/assessment catch up will be required. </w:t>
      </w:r>
    </w:p>
    <w:p w14:paraId="6ED07DBB" w14:textId="77777777" w:rsidR="00676B3B" w:rsidRDefault="001C482D" w:rsidP="00D01405">
      <w:pPr>
        <w:pStyle w:val="ListParagraph"/>
        <w:numPr>
          <w:ilvl w:val="0"/>
          <w:numId w:val="2"/>
        </w:numPr>
        <w:jc w:val="both"/>
        <w:rPr>
          <w:rFonts w:cstheme="minorHAnsi"/>
        </w:rPr>
      </w:pPr>
      <w:r w:rsidRPr="00676B3B">
        <w:rPr>
          <w:rFonts w:cstheme="minorHAnsi"/>
          <w:b/>
          <w:bCs/>
        </w:rPr>
        <w:t xml:space="preserve">For Nursing </w:t>
      </w:r>
      <w:r w:rsidR="007C4684" w:rsidRPr="00676B3B">
        <w:rPr>
          <w:rFonts w:cstheme="minorHAnsi"/>
          <w:b/>
          <w:bCs/>
        </w:rPr>
        <w:t>students</w:t>
      </w:r>
      <w:r w:rsidR="007C4684" w:rsidRPr="00676B3B">
        <w:rPr>
          <w:rFonts w:cstheme="minorHAnsi"/>
        </w:rPr>
        <w:t>,</w:t>
      </w:r>
      <w:r w:rsidRPr="00676B3B">
        <w:rPr>
          <w:rFonts w:cstheme="minorHAnsi"/>
        </w:rPr>
        <w:t xml:space="preserve"> a</w:t>
      </w:r>
      <w:r w:rsidR="00373B0D" w:rsidRPr="00676B3B">
        <w:rPr>
          <w:rFonts w:cstheme="minorHAnsi"/>
        </w:rPr>
        <w:t xml:space="preserve"> $60/hr penalty will apply if any lab/assessment catch up will be required. If the student is late for a theory (classroom) session, a 250-word summary of the content missed will need to be provided by the student after that session (The student is required to stay back after the session to review the content missed and write the 250-word summary).</w:t>
      </w:r>
    </w:p>
    <w:p w14:paraId="2AA07771" w14:textId="1F0DC879" w:rsidR="00AD495B" w:rsidRPr="00676B3B" w:rsidRDefault="00C15FA8" w:rsidP="00D01405">
      <w:pPr>
        <w:pStyle w:val="ListParagraph"/>
        <w:numPr>
          <w:ilvl w:val="0"/>
          <w:numId w:val="2"/>
        </w:numPr>
        <w:jc w:val="both"/>
        <w:rPr>
          <w:rFonts w:cstheme="minorHAnsi"/>
        </w:rPr>
      </w:pPr>
      <w:r w:rsidRPr="00676B3B">
        <w:rPr>
          <w:rFonts w:cstheme="minorHAnsi"/>
        </w:rPr>
        <w:t xml:space="preserve">If a </w:t>
      </w:r>
      <w:r w:rsidR="001C482D" w:rsidRPr="00676B3B">
        <w:rPr>
          <w:rFonts w:cstheme="minorHAnsi"/>
        </w:rPr>
        <w:t xml:space="preserve">Nursing </w:t>
      </w:r>
      <w:r w:rsidRPr="00676B3B">
        <w:rPr>
          <w:rFonts w:cstheme="minorHAnsi"/>
        </w:rPr>
        <w:t xml:space="preserve">student is absent for a session, it is the </w:t>
      </w:r>
      <w:r w:rsidR="00AD495B" w:rsidRPr="00676B3B">
        <w:rPr>
          <w:rFonts w:cstheme="minorHAnsi"/>
        </w:rPr>
        <w:t>student</w:t>
      </w:r>
      <w:r w:rsidRPr="00676B3B">
        <w:rPr>
          <w:rFonts w:cstheme="minorHAnsi"/>
        </w:rPr>
        <w:t>’s</w:t>
      </w:r>
      <w:r w:rsidR="00AD495B" w:rsidRPr="00676B3B">
        <w:rPr>
          <w:rFonts w:cstheme="minorHAnsi"/>
        </w:rPr>
        <w:t xml:space="preserve"> responsib</w:t>
      </w:r>
      <w:r w:rsidRPr="00676B3B">
        <w:rPr>
          <w:rFonts w:cstheme="minorHAnsi"/>
        </w:rPr>
        <w:t xml:space="preserve">ility </w:t>
      </w:r>
      <w:r w:rsidR="00AD495B" w:rsidRPr="00676B3B">
        <w:rPr>
          <w:rFonts w:cstheme="minorHAnsi"/>
        </w:rPr>
        <w:t xml:space="preserve">to </w:t>
      </w:r>
      <w:r w:rsidRPr="00676B3B">
        <w:rPr>
          <w:rFonts w:cstheme="minorHAnsi"/>
        </w:rPr>
        <w:t xml:space="preserve">contact the trainer (and peers) to </w:t>
      </w:r>
      <w:r w:rsidR="00AD495B" w:rsidRPr="00676B3B">
        <w:rPr>
          <w:rFonts w:cstheme="minorHAnsi"/>
        </w:rPr>
        <w:t xml:space="preserve">find out </w:t>
      </w:r>
      <w:r w:rsidRPr="00676B3B">
        <w:rPr>
          <w:rFonts w:cstheme="minorHAnsi"/>
        </w:rPr>
        <w:t>the details of the</w:t>
      </w:r>
      <w:r w:rsidR="00AD495B" w:rsidRPr="00676B3B">
        <w:rPr>
          <w:rFonts w:cstheme="minorHAnsi"/>
        </w:rPr>
        <w:t xml:space="preserve"> content </w:t>
      </w:r>
      <w:r w:rsidRPr="00676B3B">
        <w:rPr>
          <w:rFonts w:cstheme="minorHAnsi"/>
        </w:rPr>
        <w:t xml:space="preserve">that </w:t>
      </w:r>
      <w:r w:rsidR="00AD495B" w:rsidRPr="00676B3B">
        <w:rPr>
          <w:rFonts w:cstheme="minorHAnsi"/>
        </w:rPr>
        <w:t>w</w:t>
      </w:r>
      <w:r w:rsidR="005413C0" w:rsidRPr="00676B3B">
        <w:rPr>
          <w:rFonts w:cstheme="minorHAnsi"/>
        </w:rPr>
        <w:t>ere</w:t>
      </w:r>
      <w:r w:rsidR="00AD495B" w:rsidRPr="00676B3B">
        <w:rPr>
          <w:rFonts w:cstheme="minorHAnsi"/>
        </w:rPr>
        <w:t xml:space="preserve"> missed</w:t>
      </w:r>
      <w:r w:rsidRPr="00676B3B">
        <w:rPr>
          <w:rFonts w:cstheme="minorHAnsi"/>
        </w:rPr>
        <w:t xml:space="preserve">. The student is required to review the content and write a minimum 1000-word notes, complete activities (if any) that were conducted in the classroom and request an appointment with the trainer or coordinator to discuss </w:t>
      </w:r>
      <w:r w:rsidRPr="00676B3B">
        <w:rPr>
          <w:rFonts w:cstheme="minorHAnsi"/>
        </w:rPr>
        <w:lastRenderedPageBreak/>
        <w:t xml:space="preserve">the missed content. Failure to complete </w:t>
      </w:r>
      <w:r w:rsidR="001C482D" w:rsidRPr="00676B3B">
        <w:rPr>
          <w:rFonts w:cstheme="minorHAnsi"/>
        </w:rPr>
        <w:t>this will</w:t>
      </w:r>
      <w:r w:rsidRPr="00676B3B">
        <w:rPr>
          <w:rFonts w:cstheme="minorHAnsi"/>
        </w:rPr>
        <w:t xml:space="preserve"> result in the student being contacted by the trainer and coordinator for catch up at $100/hr.</w:t>
      </w:r>
    </w:p>
    <w:p w14:paraId="4E889BFE" w14:textId="77777777" w:rsidR="00373B0D" w:rsidRPr="0000651D" w:rsidRDefault="00373B0D" w:rsidP="0000651D">
      <w:pPr>
        <w:pStyle w:val="Default"/>
        <w:numPr>
          <w:ilvl w:val="0"/>
          <w:numId w:val="2"/>
        </w:numPr>
        <w:spacing w:line="276" w:lineRule="auto"/>
        <w:jc w:val="both"/>
        <w:rPr>
          <w:rFonts w:asciiTheme="minorHAnsi" w:hAnsiTheme="minorHAnsi" w:cstheme="minorHAnsi"/>
          <w:sz w:val="22"/>
          <w:szCs w:val="22"/>
        </w:rPr>
      </w:pPr>
      <w:r w:rsidRPr="0000651D">
        <w:rPr>
          <w:rFonts w:asciiTheme="minorHAnsi" w:hAnsiTheme="minorHAnsi" w:cstheme="minorHAnsi"/>
          <w:sz w:val="22"/>
          <w:szCs w:val="22"/>
        </w:rPr>
        <w:t>If the student continues to be late to any sessions after 2 warnings, a penalty of $100/hr will be applied for subsequent lateness in addition to the above.</w:t>
      </w:r>
      <w:r w:rsidRPr="0000651D">
        <w:rPr>
          <w:rFonts w:cstheme="minorHAnsi"/>
          <w:sz w:val="22"/>
          <w:szCs w:val="22"/>
        </w:rPr>
        <w:t xml:space="preserve">  </w:t>
      </w:r>
    </w:p>
    <w:p w14:paraId="69D52C39" w14:textId="77777777" w:rsidR="00373B0D" w:rsidRDefault="00373B0D" w:rsidP="00373B0D">
      <w:pPr>
        <w:pStyle w:val="Default"/>
        <w:rPr>
          <w:rFonts w:cstheme="minorHAnsi"/>
        </w:rPr>
      </w:pPr>
    </w:p>
    <w:p w14:paraId="6DB5E23D" w14:textId="77777777" w:rsidR="00D67CC1" w:rsidRDefault="00D67CC1" w:rsidP="00373B0D">
      <w:pPr>
        <w:pStyle w:val="Default"/>
        <w:rPr>
          <w:rFonts w:cstheme="minorHAnsi"/>
        </w:rPr>
      </w:pPr>
    </w:p>
    <w:p w14:paraId="320E7574" w14:textId="77777777" w:rsidR="00373B0D" w:rsidRPr="00C826D5" w:rsidRDefault="00373B0D" w:rsidP="00AD495B">
      <w:pPr>
        <w:spacing w:after="0"/>
        <w:rPr>
          <w:rFonts w:cstheme="minorHAnsi"/>
          <w:b/>
          <w:bCs/>
          <w:sz w:val="28"/>
          <w:szCs w:val="28"/>
        </w:rPr>
      </w:pPr>
      <w:r w:rsidRPr="00C826D5">
        <w:rPr>
          <w:rFonts w:cstheme="minorHAnsi"/>
          <w:b/>
          <w:bCs/>
          <w:sz w:val="28"/>
          <w:szCs w:val="28"/>
        </w:rPr>
        <w:t>Assessments:</w:t>
      </w:r>
    </w:p>
    <w:p w14:paraId="10AEA556" w14:textId="77777777" w:rsidR="00FA3C75"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It is expected that students will submit assessments by the due date</w:t>
      </w:r>
      <w:r w:rsidR="00D12FEF" w:rsidRPr="0000651D">
        <w:rPr>
          <w:rFonts w:asciiTheme="minorHAnsi" w:hAnsiTheme="minorHAnsi" w:cstheme="minorHAnsi"/>
          <w:sz w:val="22"/>
          <w:szCs w:val="22"/>
        </w:rPr>
        <w:t xml:space="preserve"> that is indicated on the Course </w:t>
      </w:r>
      <w:r w:rsidR="00D54121" w:rsidRPr="0000651D">
        <w:rPr>
          <w:rFonts w:asciiTheme="minorHAnsi" w:hAnsiTheme="minorHAnsi" w:cstheme="minorHAnsi"/>
          <w:sz w:val="22"/>
          <w:szCs w:val="22"/>
        </w:rPr>
        <w:t>Schedule</w:t>
      </w:r>
      <w:r w:rsidR="00D12FEF" w:rsidRPr="0000651D">
        <w:rPr>
          <w:rFonts w:asciiTheme="minorHAnsi" w:hAnsiTheme="minorHAnsi" w:cstheme="minorHAnsi"/>
          <w:sz w:val="22"/>
          <w:szCs w:val="22"/>
        </w:rPr>
        <w:t xml:space="preserve"> or Canvas calendar for each unit of competency.</w:t>
      </w:r>
    </w:p>
    <w:p w14:paraId="6F758641" w14:textId="644C3F81"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171828">
        <w:rPr>
          <w:rFonts w:asciiTheme="minorHAnsi" w:hAnsiTheme="minorHAnsi" w:cstheme="minorHAnsi"/>
          <w:sz w:val="22"/>
          <w:szCs w:val="22"/>
        </w:rPr>
        <w:t>Don't leave assessments until the last minute. We encourage you to plan your workload so you can meet assessment deadlines</w:t>
      </w:r>
      <w:r w:rsidR="00140A07" w:rsidRPr="00171828">
        <w:rPr>
          <w:rFonts w:asciiTheme="minorHAnsi" w:hAnsiTheme="minorHAnsi" w:cstheme="minorHAnsi"/>
          <w:sz w:val="22"/>
          <w:szCs w:val="22"/>
        </w:rPr>
        <w:t xml:space="preserve">, and to recognise that your visa conditions require you to devote </w:t>
      </w:r>
      <w:r w:rsidR="006E18C5" w:rsidRPr="00171828">
        <w:rPr>
          <w:rFonts w:asciiTheme="minorHAnsi" w:hAnsiTheme="minorHAnsi" w:cstheme="minorHAnsi"/>
          <w:sz w:val="22"/>
          <w:szCs w:val="22"/>
        </w:rPr>
        <w:t>a minimum of 20 hours per week</w:t>
      </w:r>
      <w:r w:rsidR="00140A07" w:rsidRPr="00171828">
        <w:rPr>
          <w:rFonts w:asciiTheme="minorHAnsi" w:hAnsiTheme="minorHAnsi" w:cstheme="minorHAnsi"/>
          <w:sz w:val="22"/>
          <w:szCs w:val="22"/>
        </w:rPr>
        <w:t xml:space="preserve"> to your studies. </w:t>
      </w:r>
      <w:r w:rsidRPr="00171828">
        <w:rPr>
          <w:rFonts w:asciiTheme="minorHAnsi" w:hAnsiTheme="minorHAnsi" w:cstheme="minorHAnsi"/>
          <w:sz w:val="22"/>
          <w:szCs w:val="22"/>
        </w:rPr>
        <w:t>We realise, however, that on occasion there may be exceptional circumstances beyond your control that prevent you from submitting</w:t>
      </w:r>
      <w:r w:rsidRPr="0000651D">
        <w:rPr>
          <w:rFonts w:asciiTheme="minorHAnsi" w:hAnsiTheme="minorHAnsi" w:cstheme="minorHAnsi"/>
          <w:sz w:val="22"/>
          <w:szCs w:val="22"/>
        </w:rPr>
        <w:t xml:space="preserve"> an assessment item by the due date and time. In these circumstances, you can apply for an extension.</w:t>
      </w:r>
    </w:p>
    <w:p w14:paraId="4F2FFCD1" w14:textId="392934C4"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Extensions are normally only granted if there are exceptional circumstances affecting your study, which you can substantiate with supporting documentation. To apply for an </w:t>
      </w:r>
      <w:r w:rsidR="00E626B3" w:rsidRPr="0000651D">
        <w:rPr>
          <w:rFonts w:asciiTheme="minorHAnsi" w:hAnsiTheme="minorHAnsi" w:cstheme="minorHAnsi"/>
          <w:sz w:val="22"/>
          <w:szCs w:val="22"/>
        </w:rPr>
        <w:t>extension,</w:t>
      </w:r>
      <w:r w:rsidRPr="0000651D">
        <w:rPr>
          <w:rFonts w:asciiTheme="minorHAnsi" w:hAnsiTheme="minorHAnsi" w:cstheme="minorHAnsi"/>
          <w:sz w:val="22"/>
          <w:szCs w:val="22"/>
        </w:rPr>
        <w:t xml:space="preserve"> you need to:</w:t>
      </w:r>
    </w:p>
    <w:p w14:paraId="516D72C4" w14:textId="77777777"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Submit F027 - Application for Assessment Extension form via email to Trainer at least 2 business days prior to the submission due date. The F027 - Application for Assessment Extension form can be located on your Canvas platform or on the Key 2 Learning College website in the “links” section.</w:t>
      </w:r>
    </w:p>
    <w:p w14:paraId="1E5E6D9D" w14:textId="77777777"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Attach supporting documents or evidence. For example, a medical certificate.</w:t>
      </w:r>
    </w:p>
    <w:p w14:paraId="5889F61B" w14:textId="2FBDC5EA" w:rsidR="00FA3C75" w:rsidRPr="0000651D" w:rsidRDefault="00FA3C7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Your application and supporting documentation will be treated confidentially.</w:t>
      </w:r>
    </w:p>
    <w:p w14:paraId="78D780BC" w14:textId="77777777" w:rsidR="00452ED5" w:rsidRPr="0000651D" w:rsidRDefault="00A05AAD" w:rsidP="0000651D">
      <w:pPr>
        <w:pStyle w:val="Default"/>
        <w:numPr>
          <w:ilvl w:val="0"/>
          <w:numId w:val="6"/>
        </w:numPr>
        <w:spacing w:line="276" w:lineRule="auto"/>
        <w:rPr>
          <w:rFonts w:asciiTheme="minorHAnsi" w:hAnsiTheme="minorHAnsi" w:cstheme="minorHAnsi"/>
          <w:sz w:val="22"/>
          <w:szCs w:val="22"/>
        </w:rPr>
      </w:pPr>
      <w:r w:rsidRPr="0000651D">
        <w:rPr>
          <w:rFonts w:asciiTheme="minorHAnsi" w:hAnsiTheme="minorHAnsi" w:cstheme="minorHAnsi"/>
          <w:b/>
          <w:bCs/>
          <w:sz w:val="22"/>
          <w:szCs w:val="22"/>
        </w:rPr>
        <w:t>Acceptable supporting evidence</w:t>
      </w:r>
      <w:r w:rsidRPr="0000651D">
        <w:rPr>
          <w:rFonts w:asciiTheme="minorHAnsi" w:hAnsiTheme="minorHAnsi" w:cstheme="minorHAnsi"/>
          <w:sz w:val="22"/>
          <w:szCs w:val="22"/>
        </w:rPr>
        <w:t xml:space="preserve">: </w:t>
      </w:r>
    </w:p>
    <w:p w14:paraId="02468D67" w14:textId="00C8F983" w:rsidR="005C10DC" w:rsidRPr="0000651D" w:rsidRDefault="005C10DC" w:rsidP="0000651D">
      <w:pPr>
        <w:pStyle w:val="Default"/>
        <w:numPr>
          <w:ilvl w:val="0"/>
          <w:numId w:val="5"/>
        </w:numPr>
        <w:spacing w:line="276" w:lineRule="auto"/>
        <w:rPr>
          <w:rFonts w:asciiTheme="minorHAnsi" w:hAnsiTheme="minorHAnsi" w:cstheme="minorHAnsi"/>
          <w:sz w:val="22"/>
          <w:szCs w:val="22"/>
        </w:rPr>
      </w:pPr>
      <w:bookmarkStart w:id="3" w:name="_Hlk167269414"/>
      <w:r w:rsidRPr="0000651D">
        <w:rPr>
          <w:rFonts w:asciiTheme="minorHAnsi" w:hAnsiTheme="minorHAnsi" w:cstheme="minorHAnsi"/>
          <w:sz w:val="22"/>
          <w:szCs w:val="22"/>
        </w:rPr>
        <w:t xml:space="preserve">A </w:t>
      </w:r>
      <w:r w:rsidRPr="0000651D">
        <w:rPr>
          <w:rFonts w:asciiTheme="minorHAnsi" w:hAnsiTheme="minorHAnsi" w:cstheme="minorHAnsi"/>
          <w:b/>
          <w:bCs/>
          <w:sz w:val="22"/>
          <w:szCs w:val="22"/>
        </w:rPr>
        <w:t>medical practitioner</w:t>
      </w:r>
      <w:r w:rsidRPr="0000651D">
        <w:rPr>
          <w:rFonts w:asciiTheme="minorHAnsi" w:hAnsiTheme="minorHAnsi" w:cstheme="minorHAnsi"/>
          <w:sz w:val="22"/>
          <w:szCs w:val="22"/>
        </w:rPr>
        <w:t xml:space="preserve"> must assess your condition and provide a signed medical certificate. You </w:t>
      </w:r>
      <w:r w:rsidR="00A23FCC" w:rsidRPr="00702B13">
        <w:rPr>
          <w:rFonts w:asciiTheme="minorHAnsi" w:hAnsiTheme="minorHAnsi" w:cstheme="minorHAnsi"/>
          <w:b/>
          <w:bCs/>
          <w:sz w:val="22"/>
          <w:szCs w:val="22"/>
          <w:u w:val="single"/>
        </w:rPr>
        <w:t>MUST</w:t>
      </w:r>
      <w:r w:rsidRPr="0000651D">
        <w:rPr>
          <w:rFonts w:asciiTheme="minorHAnsi" w:hAnsiTheme="minorHAnsi" w:cstheme="minorHAnsi"/>
          <w:sz w:val="22"/>
          <w:szCs w:val="22"/>
        </w:rPr>
        <w:t xml:space="preserve"> submit this medical certificate with your extension request.</w:t>
      </w:r>
      <w:r w:rsidR="00A23FCC" w:rsidRPr="0000651D">
        <w:rPr>
          <w:rFonts w:asciiTheme="minorHAnsi" w:hAnsiTheme="minorHAnsi" w:cstheme="minorHAnsi"/>
          <w:sz w:val="22"/>
          <w:szCs w:val="22"/>
        </w:rPr>
        <w:t xml:space="preserve"> </w:t>
      </w:r>
      <w:r w:rsidRPr="0000651D">
        <w:rPr>
          <w:rFonts w:asciiTheme="minorHAnsi" w:hAnsiTheme="minorHAnsi" w:cstheme="minorHAnsi"/>
          <w:sz w:val="22"/>
          <w:szCs w:val="22"/>
        </w:rPr>
        <w:t>The doctor must be independent – they cannot be a near relative (e.g. a spouse, partner, child, brother, sister, or parent) or a close associate (e.g. a close friend, neighbour, or partner or child of a colleague).</w:t>
      </w:r>
    </w:p>
    <w:p w14:paraId="07FB551E" w14:textId="5A738CE1" w:rsidR="00452ED5" w:rsidRPr="0000651D" w:rsidRDefault="00452ED5"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A </w:t>
      </w:r>
      <w:r w:rsidRPr="0000651D">
        <w:rPr>
          <w:rFonts w:asciiTheme="minorHAnsi" w:hAnsiTheme="minorHAnsi" w:cstheme="minorHAnsi"/>
          <w:b/>
          <w:bCs/>
          <w:sz w:val="22"/>
          <w:szCs w:val="22"/>
        </w:rPr>
        <w:t>statement from a counsellor, psychologist or psychiatrist</w:t>
      </w:r>
      <w:r w:rsidRPr="0000651D">
        <w:rPr>
          <w:rFonts w:asciiTheme="minorHAnsi" w:hAnsiTheme="minorHAnsi" w:cstheme="minorHAnsi"/>
          <w:sz w:val="22"/>
          <w:szCs w:val="22"/>
        </w:rPr>
        <w:t>. The statement must confirm how your circumstances have affected your ability to meet the due date for the assessment item.</w:t>
      </w:r>
    </w:p>
    <w:p w14:paraId="759C285D" w14:textId="77777777" w:rsidR="00664EA6" w:rsidRPr="0000651D" w:rsidRDefault="00664EA6" w:rsidP="0000651D">
      <w:pPr>
        <w:pStyle w:val="Default"/>
        <w:numPr>
          <w:ilvl w:val="0"/>
          <w:numId w:val="7"/>
        </w:numPr>
        <w:spacing w:line="276" w:lineRule="auto"/>
        <w:rPr>
          <w:rFonts w:asciiTheme="minorHAnsi" w:hAnsiTheme="minorHAnsi" w:cstheme="minorHAnsi"/>
          <w:b/>
          <w:bCs/>
          <w:sz w:val="22"/>
          <w:szCs w:val="22"/>
        </w:rPr>
      </w:pPr>
      <w:r w:rsidRPr="0000651D">
        <w:rPr>
          <w:rFonts w:asciiTheme="minorHAnsi" w:hAnsiTheme="minorHAnsi" w:cstheme="minorHAnsi"/>
          <w:b/>
          <w:bCs/>
          <w:sz w:val="22"/>
          <w:szCs w:val="22"/>
        </w:rPr>
        <w:t>Unacceptable supporting evidence</w:t>
      </w:r>
    </w:p>
    <w:p w14:paraId="02C57D03" w14:textId="77777777" w:rsidR="00664EA6" w:rsidRPr="0000651D" w:rsidRDefault="00664EA6" w:rsidP="0000651D">
      <w:pPr>
        <w:pStyle w:val="Default"/>
        <w:numPr>
          <w:ilvl w:val="0"/>
          <w:numId w:val="5"/>
        </w:numPr>
        <w:spacing w:line="276" w:lineRule="auto"/>
        <w:rPr>
          <w:rFonts w:asciiTheme="minorHAnsi" w:hAnsiTheme="minorHAnsi" w:cstheme="minorHAnsi"/>
          <w:sz w:val="22"/>
          <w:szCs w:val="22"/>
        </w:rPr>
      </w:pPr>
      <w:r w:rsidRPr="0000651D">
        <w:rPr>
          <w:rFonts w:asciiTheme="minorHAnsi" w:hAnsiTheme="minorHAnsi" w:cstheme="minorHAnsi"/>
          <w:sz w:val="22"/>
          <w:szCs w:val="22"/>
        </w:rPr>
        <w:t>Documentation that only states information provided by you.</w:t>
      </w:r>
    </w:p>
    <w:p w14:paraId="397B8C4A" w14:textId="0C36E36A" w:rsidR="00D67CC1" w:rsidRPr="00272802" w:rsidRDefault="00D67CC1" w:rsidP="00D67CC1">
      <w:pPr>
        <w:pStyle w:val="Default"/>
        <w:numPr>
          <w:ilvl w:val="0"/>
          <w:numId w:val="5"/>
        </w:numPr>
        <w:jc w:val="both"/>
        <w:rPr>
          <w:rFonts w:asciiTheme="minorHAnsi" w:hAnsiTheme="minorHAnsi" w:cstheme="minorHAnsi"/>
          <w:color w:val="auto"/>
          <w:sz w:val="22"/>
          <w:szCs w:val="22"/>
        </w:rPr>
      </w:pPr>
      <w:r w:rsidRPr="00272802">
        <w:rPr>
          <w:rFonts w:asciiTheme="minorHAnsi" w:hAnsiTheme="minorHAnsi" w:cstheme="minorHAnsi"/>
          <w:color w:val="auto"/>
          <w:sz w:val="22"/>
          <w:szCs w:val="22"/>
        </w:rPr>
        <w:t xml:space="preserve">A </w:t>
      </w:r>
      <w:r w:rsidRPr="00272802">
        <w:rPr>
          <w:rFonts w:asciiTheme="minorHAnsi" w:hAnsiTheme="minorHAnsi" w:cstheme="minorHAnsi"/>
          <w:b/>
          <w:bCs/>
          <w:color w:val="auto"/>
          <w:sz w:val="22"/>
          <w:szCs w:val="22"/>
        </w:rPr>
        <w:t>medical certificate generated online or from a pharmacy</w:t>
      </w:r>
      <w:r w:rsidRPr="00272802">
        <w:rPr>
          <w:rFonts w:asciiTheme="minorHAnsi" w:hAnsiTheme="minorHAnsi" w:cstheme="minorHAnsi"/>
          <w:color w:val="auto"/>
          <w:sz w:val="22"/>
          <w:szCs w:val="22"/>
        </w:rPr>
        <w:t>, without the medical practitioner’s actual assessment of your condition.</w:t>
      </w:r>
      <w:r w:rsidR="00B3635F" w:rsidRPr="00272802">
        <w:rPr>
          <w:rFonts w:asciiTheme="minorHAnsi" w:hAnsiTheme="minorHAnsi" w:cstheme="minorHAnsi"/>
          <w:color w:val="auto"/>
          <w:sz w:val="22"/>
          <w:szCs w:val="22"/>
        </w:rPr>
        <w:t xml:space="preserve"> </w:t>
      </w:r>
    </w:p>
    <w:p w14:paraId="5E3D983C" w14:textId="6D598E11" w:rsidR="00664EA6" w:rsidRPr="0000651D" w:rsidRDefault="00664EA6" w:rsidP="0000651D">
      <w:pPr>
        <w:pStyle w:val="Default"/>
        <w:numPr>
          <w:ilvl w:val="0"/>
          <w:numId w:val="5"/>
        </w:numPr>
        <w:spacing w:line="276" w:lineRule="auto"/>
        <w:rPr>
          <w:rFonts w:asciiTheme="minorHAnsi" w:hAnsiTheme="minorHAnsi" w:cstheme="minorHAnsi"/>
          <w:sz w:val="22"/>
          <w:szCs w:val="22"/>
        </w:rPr>
      </w:pPr>
      <w:r w:rsidRPr="00272802">
        <w:rPr>
          <w:rFonts w:asciiTheme="minorHAnsi" w:hAnsiTheme="minorHAnsi" w:cstheme="minorHAnsi"/>
          <w:color w:val="auto"/>
          <w:sz w:val="22"/>
          <w:szCs w:val="22"/>
        </w:rPr>
        <w:t xml:space="preserve">A medical certificate for an elective or non-critical medical appointments </w:t>
      </w:r>
      <w:r w:rsidRPr="0000651D">
        <w:rPr>
          <w:rFonts w:asciiTheme="minorHAnsi" w:hAnsiTheme="minorHAnsi" w:cstheme="minorHAnsi"/>
          <w:sz w:val="22"/>
          <w:szCs w:val="22"/>
        </w:rPr>
        <w:t>(e.g. optical, dental).</w:t>
      </w:r>
    </w:p>
    <w:bookmarkEnd w:id="3"/>
    <w:p w14:paraId="67CAF5A6" w14:textId="78FB7BFC" w:rsidR="00AC06E1" w:rsidRPr="0000651D" w:rsidRDefault="00AC06E1"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Any “</w:t>
      </w:r>
      <w:r w:rsidR="00CF7BC6" w:rsidRPr="0000651D">
        <w:rPr>
          <w:rFonts w:asciiTheme="minorHAnsi" w:hAnsiTheme="minorHAnsi" w:cstheme="minorHAnsi"/>
          <w:sz w:val="22"/>
          <w:szCs w:val="22"/>
        </w:rPr>
        <w:t>E</w:t>
      </w:r>
      <w:r w:rsidRPr="0000651D">
        <w:rPr>
          <w:rFonts w:asciiTheme="minorHAnsi" w:hAnsiTheme="minorHAnsi" w:cstheme="minorHAnsi"/>
          <w:sz w:val="22"/>
          <w:szCs w:val="22"/>
        </w:rPr>
        <w:t xml:space="preserve">xtension” application </w:t>
      </w:r>
      <w:r w:rsidR="0021734C" w:rsidRPr="0000651D">
        <w:rPr>
          <w:rFonts w:asciiTheme="minorHAnsi" w:hAnsiTheme="minorHAnsi" w:cstheme="minorHAnsi"/>
          <w:sz w:val="22"/>
          <w:szCs w:val="22"/>
        </w:rPr>
        <w:t xml:space="preserve">not </w:t>
      </w:r>
      <w:r w:rsidRPr="0000651D">
        <w:rPr>
          <w:rFonts w:asciiTheme="minorHAnsi" w:hAnsiTheme="minorHAnsi" w:cstheme="minorHAnsi"/>
          <w:sz w:val="22"/>
          <w:szCs w:val="22"/>
        </w:rPr>
        <w:t xml:space="preserve">received </w:t>
      </w:r>
      <w:r w:rsidR="0021734C" w:rsidRPr="0000651D">
        <w:rPr>
          <w:rFonts w:asciiTheme="minorHAnsi" w:hAnsiTheme="minorHAnsi" w:cstheme="minorHAnsi"/>
          <w:sz w:val="22"/>
          <w:szCs w:val="22"/>
        </w:rPr>
        <w:t xml:space="preserve">in accordance with point </w:t>
      </w:r>
      <w:r w:rsidR="00801E79">
        <w:rPr>
          <w:rFonts w:asciiTheme="minorHAnsi" w:hAnsiTheme="minorHAnsi" w:cstheme="minorHAnsi"/>
          <w:sz w:val="22"/>
          <w:szCs w:val="22"/>
        </w:rPr>
        <w:t>3</w:t>
      </w:r>
      <w:r w:rsidR="0021734C" w:rsidRPr="0000651D">
        <w:rPr>
          <w:rFonts w:asciiTheme="minorHAnsi" w:hAnsiTheme="minorHAnsi" w:cstheme="minorHAnsi"/>
          <w:sz w:val="22"/>
          <w:szCs w:val="22"/>
        </w:rPr>
        <w:t xml:space="preserve"> will not be considered.</w:t>
      </w:r>
    </w:p>
    <w:p w14:paraId="5785CA7E" w14:textId="5130DFB5"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lastRenderedPageBreak/>
        <w:t>Special consideration for extension of assessments is made available on the understanding that students will use it sparingly and only in cases of proven genuine need.</w:t>
      </w:r>
    </w:p>
    <w:p w14:paraId="0BFEA851" w14:textId="62704F1B"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Applying for extension does not guarantee it will be granted. Each application will be assessed on a case-by-case basis.</w:t>
      </w:r>
    </w:p>
    <w:p w14:paraId="1ADE666A" w14:textId="40FEC621" w:rsidR="00FA3C75" w:rsidRPr="0000651D" w:rsidRDefault="00FA3C75"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 trainer, course coordinator or relevant staff member will refuse your extension request if they aren't satisfied you took reasonable steps to avoid the circumstances that contributed to your being unable to submit an assessment item on time.</w:t>
      </w:r>
    </w:p>
    <w:p w14:paraId="5BA938BC" w14:textId="620F0645" w:rsidR="00B63617" w:rsidRPr="0000651D" w:rsidRDefault="000F0250"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You are eligible</w:t>
      </w:r>
      <w:r w:rsidR="001B7F29" w:rsidRPr="0000651D">
        <w:rPr>
          <w:rFonts w:asciiTheme="minorHAnsi" w:hAnsiTheme="minorHAnsi" w:cstheme="minorHAnsi"/>
          <w:sz w:val="22"/>
          <w:szCs w:val="22"/>
        </w:rPr>
        <w:t xml:space="preserve"> for</w:t>
      </w:r>
      <w:r w:rsidR="001E307A">
        <w:rPr>
          <w:rFonts w:asciiTheme="minorHAnsi" w:hAnsiTheme="minorHAnsi" w:cstheme="minorHAnsi"/>
          <w:sz w:val="22"/>
          <w:szCs w:val="22"/>
        </w:rPr>
        <w:t xml:space="preserve"> a maximum </w:t>
      </w:r>
      <w:r w:rsidR="001F4D94">
        <w:rPr>
          <w:rFonts w:asciiTheme="minorHAnsi" w:hAnsiTheme="minorHAnsi" w:cstheme="minorHAnsi"/>
          <w:sz w:val="22"/>
          <w:szCs w:val="22"/>
        </w:rPr>
        <w:t>of</w:t>
      </w:r>
      <w:r w:rsidR="00B63617" w:rsidRPr="0000651D">
        <w:rPr>
          <w:rFonts w:asciiTheme="minorHAnsi" w:hAnsiTheme="minorHAnsi" w:cstheme="minorHAnsi"/>
          <w:sz w:val="22"/>
          <w:szCs w:val="22"/>
        </w:rPr>
        <w:t xml:space="preserve"> 6 “</w:t>
      </w:r>
      <w:r w:rsidR="00137631" w:rsidRPr="0000651D">
        <w:rPr>
          <w:rFonts w:asciiTheme="minorHAnsi" w:hAnsiTheme="minorHAnsi" w:cstheme="minorHAnsi"/>
          <w:sz w:val="22"/>
          <w:szCs w:val="22"/>
        </w:rPr>
        <w:t>extensions</w:t>
      </w:r>
      <w:r w:rsidR="00B63617" w:rsidRPr="0000651D">
        <w:rPr>
          <w:rFonts w:asciiTheme="minorHAnsi" w:hAnsiTheme="minorHAnsi" w:cstheme="minorHAnsi"/>
          <w:sz w:val="22"/>
          <w:szCs w:val="22"/>
        </w:rPr>
        <w:t xml:space="preserve">” </w:t>
      </w:r>
      <w:r w:rsidR="00137631" w:rsidRPr="0000651D">
        <w:rPr>
          <w:rFonts w:asciiTheme="minorHAnsi" w:hAnsiTheme="minorHAnsi" w:cstheme="minorHAnsi"/>
          <w:sz w:val="22"/>
          <w:szCs w:val="22"/>
        </w:rPr>
        <w:t>across the entirety of the qualification</w:t>
      </w:r>
      <w:r w:rsidR="001B7F29" w:rsidRPr="0000651D">
        <w:rPr>
          <w:rFonts w:asciiTheme="minorHAnsi" w:hAnsiTheme="minorHAnsi" w:cstheme="minorHAnsi"/>
          <w:sz w:val="22"/>
          <w:szCs w:val="22"/>
        </w:rPr>
        <w:t xml:space="preserve"> being</w:t>
      </w:r>
      <w:r w:rsidR="00137631" w:rsidRPr="0000651D">
        <w:rPr>
          <w:rFonts w:asciiTheme="minorHAnsi" w:hAnsiTheme="minorHAnsi" w:cstheme="minorHAnsi"/>
          <w:sz w:val="22"/>
          <w:szCs w:val="22"/>
        </w:rPr>
        <w:t xml:space="preserve"> studied</w:t>
      </w:r>
      <w:r w:rsidR="001B7F29" w:rsidRPr="0000651D">
        <w:rPr>
          <w:rFonts w:asciiTheme="minorHAnsi" w:hAnsiTheme="minorHAnsi" w:cstheme="minorHAnsi"/>
          <w:sz w:val="22"/>
          <w:szCs w:val="22"/>
        </w:rPr>
        <w:t>.</w:t>
      </w:r>
    </w:p>
    <w:p w14:paraId="33971E4B" w14:textId="416F424B" w:rsidR="00373B0D" w:rsidRPr="0000651D" w:rsidRDefault="00D12FEF"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A </w:t>
      </w:r>
      <w:r w:rsidR="00373B0D" w:rsidRPr="0000651D">
        <w:rPr>
          <w:rFonts w:asciiTheme="minorHAnsi" w:hAnsiTheme="minorHAnsi" w:cstheme="minorHAnsi"/>
          <w:sz w:val="22"/>
          <w:szCs w:val="22"/>
        </w:rPr>
        <w:t xml:space="preserve">$100 </w:t>
      </w:r>
      <w:r w:rsidRPr="0000651D">
        <w:rPr>
          <w:rFonts w:asciiTheme="minorHAnsi" w:hAnsiTheme="minorHAnsi" w:cstheme="minorHAnsi"/>
          <w:sz w:val="22"/>
          <w:szCs w:val="22"/>
        </w:rPr>
        <w:t xml:space="preserve">penalty </w:t>
      </w:r>
      <w:r w:rsidR="00373B0D" w:rsidRPr="0000651D">
        <w:rPr>
          <w:rFonts w:asciiTheme="minorHAnsi" w:hAnsiTheme="minorHAnsi" w:cstheme="minorHAnsi"/>
          <w:sz w:val="22"/>
          <w:szCs w:val="22"/>
        </w:rPr>
        <w:t>will apply if this policy is not followed</w:t>
      </w:r>
      <w:r w:rsidR="00F4762A" w:rsidRPr="0000651D">
        <w:rPr>
          <w:rFonts w:asciiTheme="minorHAnsi" w:hAnsiTheme="minorHAnsi" w:cstheme="minorHAnsi"/>
          <w:sz w:val="22"/>
          <w:szCs w:val="22"/>
        </w:rPr>
        <w:t xml:space="preserve"> and your Canvas account for the unit that is </w:t>
      </w:r>
      <w:r w:rsidR="001B7F29" w:rsidRPr="0000651D">
        <w:rPr>
          <w:rFonts w:asciiTheme="minorHAnsi" w:hAnsiTheme="minorHAnsi" w:cstheme="minorHAnsi"/>
          <w:sz w:val="22"/>
          <w:szCs w:val="22"/>
        </w:rPr>
        <w:t>overdue</w:t>
      </w:r>
      <w:r w:rsidR="00F4762A" w:rsidRPr="0000651D">
        <w:rPr>
          <w:rFonts w:asciiTheme="minorHAnsi" w:hAnsiTheme="minorHAnsi" w:cstheme="minorHAnsi"/>
          <w:sz w:val="22"/>
          <w:szCs w:val="22"/>
        </w:rPr>
        <w:t xml:space="preserve"> will be locked.  </w:t>
      </w:r>
      <w:r w:rsidR="00DB4BB4" w:rsidRPr="0000651D">
        <w:rPr>
          <w:rFonts w:asciiTheme="minorHAnsi" w:hAnsiTheme="minorHAnsi" w:cstheme="minorHAnsi"/>
          <w:sz w:val="22"/>
          <w:szCs w:val="22"/>
        </w:rPr>
        <w:t xml:space="preserve">You will be required to come to the </w:t>
      </w:r>
      <w:r w:rsidR="00643A95" w:rsidRPr="0000651D">
        <w:rPr>
          <w:rFonts w:asciiTheme="minorHAnsi" w:hAnsiTheme="minorHAnsi" w:cstheme="minorHAnsi"/>
          <w:sz w:val="22"/>
          <w:szCs w:val="22"/>
        </w:rPr>
        <w:t>College</w:t>
      </w:r>
      <w:r w:rsidR="00DB4BB4" w:rsidRPr="0000651D">
        <w:rPr>
          <w:rFonts w:asciiTheme="minorHAnsi" w:hAnsiTheme="minorHAnsi" w:cstheme="minorHAnsi"/>
          <w:sz w:val="22"/>
          <w:szCs w:val="22"/>
        </w:rPr>
        <w:t xml:space="preserve"> to speak to </w:t>
      </w:r>
      <w:r w:rsidR="00643A95" w:rsidRPr="0000651D">
        <w:rPr>
          <w:rFonts w:asciiTheme="minorHAnsi" w:hAnsiTheme="minorHAnsi" w:cstheme="minorHAnsi"/>
          <w:sz w:val="22"/>
          <w:szCs w:val="22"/>
        </w:rPr>
        <w:t>your</w:t>
      </w:r>
      <w:r w:rsidR="00DB4BB4" w:rsidRPr="0000651D">
        <w:rPr>
          <w:rFonts w:asciiTheme="minorHAnsi" w:hAnsiTheme="minorHAnsi" w:cstheme="minorHAnsi"/>
          <w:sz w:val="22"/>
          <w:szCs w:val="22"/>
        </w:rPr>
        <w:t xml:space="preserve"> Trainer, pay your </w:t>
      </w:r>
      <w:r w:rsidR="001B7F29" w:rsidRPr="0000651D">
        <w:rPr>
          <w:rFonts w:asciiTheme="minorHAnsi" w:hAnsiTheme="minorHAnsi" w:cstheme="minorHAnsi"/>
          <w:sz w:val="22"/>
          <w:szCs w:val="22"/>
        </w:rPr>
        <w:t>overdue</w:t>
      </w:r>
      <w:r w:rsidR="00DB4BB4" w:rsidRPr="0000651D">
        <w:rPr>
          <w:rFonts w:asciiTheme="minorHAnsi" w:hAnsiTheme="minorHAnsi" w:cstheme="minorHAnsi"/>
          <w:sz w:val="22"/>
          <w:szCs w:val="22"/>
        </w:rPr>
        <w:t xml:space="preserve"> fee of $100.00 and set a </w:t>
      </w:r>
      <w:r w:rsidR="00643A95" w:rsidRPr="0000651D">
        <w:rPr>
          <w:rFonts w:asciiTheme="minorHAnsi" w:hAnsiTheme="minorHAnsi" w:cstheme="minorHAnsi"/>
          <w:sz w:val="22"/>
          <w:szCs w:val="22"/>
        </w:rPr>
        <w:t xml:space="preserve">target for your submissions that are </w:t>
      </w:r>
      <w:r w:rsidR="001B7F29" w:rsidRPr="0000651D">
        <w:rPr>
          <w:rFonts w:asciiTheme="minorHAnsi" w:hAnsiTheme="minorHAnsi" w:cstheme="minorHAnsi"/>
          <w:sz w:val="22"/>
          <w:szCs w:val="22"/>
        </w:rPr>
        <w:t>overdue</w:t>
      </w:r>
      <w:r w:rsidR="00643A95" w:rsidRPr="0000651D">
        <w:rPr>
          <w:rFonts w:asciiTheme="minorHAnsi" w:hAnsiTheme="minorHAnsi" w:cstheme="minorHAnsi"/>
          <w:sz w:val="22"/>
          <w:szCs w:val="22"/>
        </w:rPr>
        <w:t>.</w:t>
      </w:r>
    </w:p>
    <w:p w14:paraId="4771E6E8" w14:textId="095497D3" w:rsidR="00373B0D"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 xml:space="preserve">After granting </w:t>
      </w:r>
      <w:r w:rsidR="00D12FEF" w:rsidRPr="0000651D">
        <w:rPr>
          <w:rFonts w:asciiTheme="minorHAnsi" w:hAnsiTheme="minorHAnsi" w:cstheme="minorHAnsi"/>
          <w:sz w:val="22"/>
          <w:szCs w:val="22"/>
        </w:rPr>
        <w:t xml:space="preserve">an </w:t>
      </w:r>
      <w:r w:rsidRPr="0000651D">
        <w:rPr>
          <w:rFonts w:asciiTheme="minorHAnsi" w:hAnsiTheme="minorHAnsi" w:cstheme="minorHAnsi"/>
          <w:sz w:val="22"/>
          <w:szCs w:val="22"/>
        </w:rPr>
        <w:t xml:space="preserve">extension for valid reasons, students are expected to submit on the due date provided by the Trainer. If not applied </w:t>
      </w:r>
      <w:r w:rsidR="00D12FEF" w:rsidRPr="0000651D">
        <w:rPr>
          <w:rFonts w:asciiTheme="minorHAnsi" w:hAnsiTheme="minorHAnsi" w:cstheme="minorHAnsi"/>
          <w:sz w:val="22"/>
          <w:szCs w:val="22"/>
        </w:rPr>
        <w:t xml:space="preserve">an additional </w:t>
      </w:r>
      <w:r w:rsidRPr="0000651D">
        <w:rPr>
          <w:rFonts w:asciiTheme="minorHAnsi" w:hAnsiTheme="minorHAnsi" w:cstheme="minorHAnsi"/>
          <w:sz w:val="22"/>
          <w:szCs w:val="22"/>
        </w:rPr>
        <w:t>penalty of $100</w:t>
      </w:r>
      <w:r w:rsidR="00D12FEF" w:rsidRPr="0000651D">
        <w:rPr>
          <w:rFonts w:asciiTheme="minorHAnsi" w:hAnsiTheme="minorHAnsi" w:cstheme="minorHAnsi"/>
          <w:sz w:val="22"/>
          <w:szCs w:val="22"/>
        </w:rPr>
        <w:t xml:space="preserve"> will be issued</w:t>
      </w:r>
      <w:r w:rsidR="001F4D94">
        <w:rPr>
          <w:rFonts w:asciiTheme="minorHAnsi" w:hAnsiTheme="minorHAnsi" w:cstheme="minorHAnsi"/>
          <w:sz w:val="22"/>
          <w:szCs w:val="22"/>
        </w:rPr>
        <w:t xml:space="preserve"> and the process as per point 9 will need to be followed.</w:t>
      </w:r>
    </w:p>
    <w:p w14:paraId="77B42CF1" w14:textId="1F6A91B6" w:rsidR="00373B0D" w:rsidRPr="0000651D" w:rsidRDefault="00373B0D"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sz w:val="22"/>
          <w:szCs w:val="22"/>
        </w:rPr>
        <w:t>Assessment extensions and resubmissions MUST be submitted on the due date provided by the Trainer</w:t>
      </w:r>
      <w:r w:rsidR="00250723">
        <w:rPr>
          <w:rFonts w:asciiTheme="minorHAnsi" w:hAnsiTheme="minorHAnsi" w:cstheme="minorHAnsi"/>
          <w:sz w:val="22"/>
          <w:szCs w:val="22"/>
        </w:rPr>
        <w:t xml:space="preserve"> </w:t>
      </w:r>
      <w:r w:rsidR="00126CAD">
        <w:rPr>
          <w:rFonts w:asciiTheme="minorHAnsi" w:hAnsiTheme="minorHAnsi" w:cstheme="minorHAnsi"/>
          <w:sz w:val="22"/>
          <w:szCs w:val="22"/>
        </w:rPr>
        <w:t>on the extension form</w:t>
      </w:r>
      <w:r w:rsidRPr="0000651D">
        <w:rPr>
          <w:rFonts w:asciiTheme="minorHAnsi" w:hAnsiTheme="minorHAnsi" w:cstheme="minorHAnsi"/>
          <w:sz w:val="22"/>
          <w:szCs w:val="22"/>
        </w:rPr>
        <w:t xml:space="preserve"> or the above penalty will apply.</w:t>
      </w:r>
    </w:p>
    <w:p w14:paraId="0FEEE12E" w14:textId="74DDE9B2" w:rsidR="00D12FEF" w:rsidRPr="0000651D" w:rsidRDefault="00EE2428" w:rsidP="0000651D">
      <w:pPr>
        <w:pStyle w:val="Default"/>
        <w:numPr>
          <w:ilvl w:val="0"/>
          <w:numId w:val="4"/>
        </w:numPr>
        <w:spacing w:line="276" w:lineRule="auto"/>
        <w:rPr>
          <w:rFonts w:asciiTheme="minorHAnsi" w:hAnsiTheme="minorHAnsi" w:cstheme="minorHAnsi"/>
          <w:sz w:val="22"/>
          <w:szCs w:val="22"/>
        </w:rPr>
      </w:pPr>
      <w:r w:rsidRPr="0000651D">
        <w:rPr>
          <w:rFonts w:asciiTheme="minorHAnsi" w:hAnsiTheme="minorHAnsi" w:cstheme="minorHAnsi"/>
          <w:b/>
          <w:bCs/>
          <w:sz w:val="22"/>
          <w:szCs w:val="22"/>
          <w:u w:val="single"/>
        </w:rPr>
        <w:t xml:space="preserve">NOTE </w:t>
      </w:r>
      <w:r w:rsidRPr="0000651D">
        <w:rPr>
          <w:rFonts w:asciiTheme="minorHAnsi" w:hAnsiTheme="minorHAnsi" w:cstheme="minorHAnsi"/>
          <w:sz w:val="22"/>
          <w:szCs w:val="22"/>
        </w:rPr>
        <w:t xml:space="preserve">– </w:t>
      </w:r>
      <w:r w:rsidR="0021734C" w:rsidRPr="0000651D">
        <w:rPr>
          <w:rFonts w:asciiTheme="minorHAnsi" w:hAnsiTheme="minorHAnsi" w:cstheme="minorHAnsi"/>
          <w:sz w:val="22"/>
          <w:szCs w:val="22"/>
        </w:rPr>
        <w:t>Penalties</w:t>
      </w:r>
      <w:r w:rsidRPr="0000651D">
        <w:rPr>
          <w:rFonts w:asciiTheme="minorHAnsi" w:hAnsiTheme="minorHAnsi" w:cstheme="minorHAnsi"/>
          <w:sz w:val="22"/>
          <w:szCs w:val="22"/>
        </w:rPr>
        <w:t xml:space="preserve"> will </w:t>
      </w:r>
      <w:r w:rsidR="0069021B" w:rsidRPr="0000651D">
        <w:rPr>
          <w:rFonts w:asciiTheme="minorHAnsi" w:hAnsiTheme="minorHAnsi" w:cstheme="minorHAnsi"/>
          <w:sz w:val="22"/>
          <w:szCs w:val="22"/>
        </w:rPr>
        <w:t xml:space="preserve">also </w:t>
      </w:r>
      <w:r w:rsidRPr="0000651D">
        <w:rPr>
          <w:rFonts w:asciiTheme="minorHAnsi" w:hAnsiTheme="minorHAnsi" w:cstheme="minorHAnsi"/>
          <w:sz w:val="22"/>
          <w:szCs w:val="22"/>
        </w:rPr>
        <w:t xml:space="preserve">apply if </w:t>
      </w:r>
      <w:r w:rsidR="00D54121" w:rsidRPr="0000651D">
        <w:rPr>
          <w:rFonts w:asciiTheme="minorHAnsi" w:hAnsiTheme="minorHAnsi" w:cstheme="minorHAnsi"/>
          <w:sz w:val="22"/>
          <w:szCs w:val="22"/>
        </w:rPr>
        <w:t>students</w:t>
      </w:r>
      <w:r w:rsidRPr="0000651D">
        <w:rPr>
          <w:rFonts w:asciiTheme="minorHAnsi" w:hAnsiTheme="minorHAnsi" w:cstheme="minorHAnsi"/>
          <w:sz w:val="22"/>
          <w:szCs w:val="22"/>
        </w:rPr>
        <w:t xml:space="preserve"> submit </w:t>
      </w:r>
      <w:r w:rsidR="00D54121" w:rsidRPr="0000651D">
        <w:rPr>
          <w:rFonts w:asciiTheme="minorHAnsi" w:hAnsiTheme="minorHAnsi" w:cstheme="minorHAnsi"/>
          <w:sz w:val="22"/>
          <w:szCs w:val="22"/>
        </w:rPr>
        <w:t>assessments</w:t>
      </w:r>
      <w:r w:rsidRPr="0000651D">
        <w:rPr>
          <w:rFonts w:asciiTheme="minorHAnsi" w:hAnsiTheme="minorHAnsi" w:cstheme="minorHAnsi"/>
          <w:sz w:val="22"/>
          <w:szCs w:val="22"/>
        </w:rPr>
        <w:t xml:space="preserve"> that are not fully completed</w:t>
      </w:r>
      <w:r w:rsidR="00893A75">
        <w:rPr>
          <w:rFonts w:asciiTheme="minorHAnsi" w:hAnsiTheme="minorHAnsi" w:cstheme="minorHAnsi"/>
          <w:sz w:val="22"/>
          <w:szCs w:val="22"/>
        </w:rPr>
        <w:t xml:space="preserve"> </w:t>
      </w:r>
      <w:r w:rsidR="00D54121" w:rsidRPr="0000651D">
        <w:rPr>
          <w:rFonts w:asciiTheme="minorHAnsi" w:hAnsiTheme="minorHAnsi" w:cstheme="minorHAnsi"/>
          <w:sz w:val="22"/>
          <w:szCs w:val="22"/>
        </w:rPr>
        <w:t xml:space="preserve">or have </w:t>
      </w:r>
      <w:r w:rsidRPr="0000651D">
        <w:rPr>
          <w:rFonts w:asciiTheme="minorHAnsi" w:hAnsiTheme="minorHAnsi" w:cstheme="minorHAnsi"/>
          <w:sz w:val="22"/>
          <w:szCs w:val="22"/>
        </w:rPr>
        <w:t>unanswered questions</w:t>
      </w:r>
      <w:r w:rsidR="00126CAD">
        <w:rPr>
          <w:rFonts w:asciiTheme="minorHAnsi" w:hAnsiTheme="minorHAnsi" w:cstheme="minorHAnsi"/>
          <w:sz w:val="22"/>
          <w:szCs w:val="22"/>
        </w:rPr>
        <w:t>.</w:t>
      </w:r>
    </w:p>
    <w:p w14:paraId="68CD8CB8" w14:textId="5AA5119F" w:rsidR="0021734C" w:rsidRPr="0000651D" w:rsidRDefault="00C344B5" w:rsidP="0000651D">
      <w:pPr>
        <w:pStyle w:val="ListParagraph"/>
        <w:numPr>
          <w:ilvl w:val="0"/>
          <w:numId w:val="4"/>
        </w:numPr>
        <w:rPr>
          <w:rFonts w:cstheme="minorHAnsi"/>
          <w:color w:val="000000"/>
        </w:rPr>
      </w:pPr>
      <w:r w:rsidRPr="0000651D">
        <w:rPr>
          <w:rFonts w:cstheme="minorHAnsi"/>
          <w:color w:val="000000"/>
        </w:rPr>
        <w:t xml:space="preserve">If a student is deemed NYC in a unit of competency and has </w:t>
      </w:r>
      <w:r w:rsidR="00702B13">
        <w:rPr>
          <w:rFonts w:cstheme="minorHAnsi"/>
          <w:color w:val="000000"/>
        </w:rPr>
        <w:t>been</w:t>
      </w:r>
      <w:r w:rsidRPr="0000651D">
        <w:rPr>
          <w:rFonts w:cstheme="minorHAnsi"/>
          <w:color w:val="000000"/>
        </w:rPr>
        <w:t xml:space="preserve"> requested to resubmit more than two </w:t>
      </w:r>
      <w:r w:rsidR="00702B13">
        <w:rPr>
          <w:rFonts w:cstheme="minorHAnsi"/>
          <w:color w:val="000000"/>
        </w:rPr>
        <w:t>times</w:t>
      </w:r>
      <w:r w:rsidRPr="0000651D">
        <w:rPr>
          <w:rFonts w:cstheme="minorHAnsi"/>
          <w:color w:val="000000"/>
        </w:rPr>
        <w:t>, the above penalty will apply.</w:t>
      </w:r>
    </w:p>
    <w:p w14:paraId="0FE651D5" w14:textId="41F3A511" w:rsidR="00FA3C75" w:rsidRPr="0000651D" w:rsidRDefault="00FA3C75" w:rsidP="0000651D">
      <w:pPr>
        <w:pStyle w:val="ListParagraph"/>
        <w:numPr>
          <w:ilvl w:val="0"/>
          <w:numId w:val="4"/>
        </w:numPr>
        <w:rPr>
          <w:rFonts w:cstheme="minorHAnsi"/>
          <w:color w:val="000000"/>
        </w:rPr>
      </w:pPr>
      <w:r w:rsidRPr="0000651D">
        <w:rPr>
          <w:rFonts w:cstheme="minorHAnsi"/>
          <w:color w:val="000000"/>
        </w:rPr>
        <w:t>Decisions made regarding assessment extensions</w:t>
      </w:r>
      <w:r w:rsidR="00702B13">
        <w:rPr>
          <w:rFonts w:cstheme="minorHAnsi"/>
          <w:color w:val="000000"/>
        </w:rPr>
        <w:t xml:space="preserve"> </w:t>
      </w:r>
      <w:r w:rsidRPr="0000651D">
        <w:rPr>
          <w:rFonts w:cstheme="minorHAnsi"/>
          <w:color w:val="000000"/>
        </w:rPr>
        <w:t xml:space="preserve">do not constitute an academic decision under the College’s Appeals Policy and Procedures. Therefore, you are not able to seek a review of </w:t>
      </w:r>
      <w:r w:rsidR="00702B13">
        <w:rPr>
          <w:rFonts w:cstheme="minorHAnsi"/>
          <w:color w:val="000000"/>
        </w:rPr>
        <w:t xml:space="preserve">the </w:t>
      </w:r>
      <w:r w:rsidRPr="0000651D">
        <w:rPr>
          <w:rFonts w:cstheme="minorHAnsi"/>
          <w:color w:val="000000"/>
        </w:rPr>
        <w:t>decision if you are unhappy with the outcome of your application. If you believe your application has been declined in error, contact your Course Coordinator.</w:t>
      </w:r>
    </w:p>
    <w:p w14:paraId="23B51B6A" w14:textId="4223A555" w:rsidR="00C0590E" w:rsidRPr="0000651D" w:rsidRDefault="00C0590E" w:rsidP="0000651D">
      <w:pPr>
        <w:pStyle w:val="ListParagraph"/>
        <w:numPr>
          <w:ilvl w:val="0"/>
          <w:numId w:val="4"/>
        </w:numPr>
        <w:rPr>
          <w:rFonts w:cstheme="minorHAnsi"/>
          <w:color w:val="000000"/>
        </w:rPr>
      </w:pPr>
      <w:r w:rsidRPr="0000651D">
        <w:rPr>
          <w:rFonts w:cstheme="minorHAnsi"/>
          <w:color w:val="000000"/>
        </w:rPr>
        <w:t xml:space="preserve">Please note that the below reasons for extension </w:t>
      </w:r>
      <w:r w:rsidR="00EB2783" w:rsidRPr="0000651D">
        <w:rPr>
          <w:rFonts w:cstheme="minorHAnsi"/>
          <w:color w:val="000000"/>
        </w:rPr>
        <w:t>or absence</w:t>
      </w:r>
      <w:r w:rsidR="008E4A73" w:rsidRPr="0000651D">
        <w:rPr>
          <w:rFonts w:cstheme="minorHAnsi"/>
          <w:color w:val="000000"/>
        </w:rPr>
        <w:t xml:space="preserve">s to theory or skills lab sessions </w:t>
      </w:r>
      <w:r w:rsidRPr="0000651D">
        <w:rPr>
          <w:rFonts w:cstheme="minorHAnsi"/>
          <w:color w:val="000000"/>
        </w:rPr>
        <w:t xml:space="preserve">are </w:t>
      </w:r>
      <w:r w:rsidR="00783DFA" w:rsidRPr="0000651D">
        <w:rPr>
          <w:rFonts w:cstheme="minorHAnsi"/>
          <w:color w:val="000000"/>
        </w:rPr>
        <w:t>Unacceptable</w:t>
      </w:r>
      <w:r w:rsidR="00C4433F" w:rsidRPr="0000651D">
        <w:rPr>
          <w:rFonts w:cstheme="minorHAnsi"/>
          <w:color w:val="000000"/>
        </w:rPr>
        <w:t xml:space="preserve"> a</w:t>
      </w:r>
      <w:r w:rsidR="007926E9">
        <w:rPr>
          <w:rFonts w:cstheme="minorHAnsi"/>
          <w:color w:val="000000"/>
        </w:rPr>
        <w:t xml:space="preserve">nd </w:t>
      </w:r>
      <w:r w:rsidR="007926E9" w:rsidRPr="00702B13">
        <w:rPr>
          <w:rFonts w:cstheme="minorHAnsi"/>
          <w:b/>
          <w:bCs/>
          <w:color w:val="000000"/>
          <w:u w:val="single"/>
        </w:rPr>
        <w:t>WILL NOT</w:t>
      </w:r>
      <w:r w:rsidR="007926E9">
        <w:rPr>
          <w:rFonts w:cstheme="minorHAnsi"/>
          <w:color w:val="000000"/>
        </w:rPr>
        <w:t xml:space="preserve"> </w:t>
      </w:r>
      <w:r w:rsidR="006A5828" w:rsidRPr="0000651D">
        <w:rPr>
          <w:rFonts w:cstheme="minorHAnsi"/>
          <w:color w:val="000000"/>
        </w:rPr>
        <w:t>be considered</w:t>
      </w:r>
      <w:r w:rsidR="00783DFA" w:rsidRPr="0000651D">
        <w:rPr>
          <w:rFonts w:cstheme="minorHAnsi"/>
          <w:color w:val="000000"/>
        </w:rPr>
        <w:t>:</w:t>
      </w:r>
    </w:p>
    <w:p w14:paraId="13AB18A3" w14:textId="23551499" w:rsidR="004239E8" w:rsidRPr="0000651D" w:rsidRDefault="00EB2783" w:rsidP="0000651D">
      <w:pPr>
        <w:pStyle w:val="ListParagraph"/>
        <w:numPr>
          <w:ilvl w:val="0"/>
          <w:numId w:val="8"/>
        </w:numPr>
        <w:rPr>
          <w:rFonts w:cstheme="minorHAnsi"/>
          <w:color w:val="000000"/>
        </w:rPr>
      </w:pPr>
      <w:r w:rsidRPr="0000651D">
        <w:rPr>
          <w:rFonts w:cstheme="minorHAnsi"/>
          <w:color w:val="000000"/>
        </w:rPr>
        <w:t>I</w:t>
      </w:r>
      <w:r w:rsidR="004239E8" w:rsidRPr="0000651D">
        <w:rPr>
          <w:rFonts w:cstheme="minorHAnsi"/>
          <w:color w:val="000000"/>
        </w:rPr>
        <w:t>rregular</w:t>
      </w:r>
      <w:r w:rsidRPr="0000651D">
        <w:rPr>
          <w:rFonts w:cstheme="minorHAnsi"/>
          <w:color w:val="000000"/>
        </w:rPr>
        <w:t xml:space="preserve"> </w:t>
      </w:r>
      <w:r w:rsidR="004239E8" w:rsidRPr="0000651D">
        <w:rPr>
          <w:rFonts w:cstheme="minorHAnsi"/>
          <w:color w:val="000000"/>
        </w:rPr>
        <w:t>casual work</w:t>
      </w:r>
    </w:p>
    <w:p w14:paraId="25DCD89E" w14:textId="56A95D93" w:rsidR="004239E8" w:rsidRPr="0000651D" w:rsidRDefault="00EB2783" w:rsidP="0000651D">
      <w:pPr>
        <w:pStyle w:val="ListParagraph"/>
        <w:numPr>
          <w:ilvl w:val="0"/>
          <w:numId w:val="8"/>
        </w:numPr>
        <w:rPr>
          <w:rFonts w:cstheme="minorHAnsi"/>
          <w:color w:val="000000"/>
        </w:rPr>
      </w:pPr>
      <w:r w:rsidRPr="0000651D">
        <w:rPr>
          <w:rFonts w:cstheme="minorHAnsi"/>
          <w:color w:val="000000"/>
        </w:rPr>
        <w:t>I</w:t>
      </w:r>
      <w:r w:rsidR="004239E8" w:rsidRPr="0000651D">
        <w:rPr>
          <w:rFonts w:cstheme="minorHAnsi"/>
          <w:color w:val="000000"/>
        </w:rPr>
        <w:t>ncreased</w:t>
      </w:r>
      <w:r w:rsidRPr="0000651D">
        <w:rPr>
          <w:rFonts w:cstheme="minorHAnsi"/>
          <w:color w:val="000000"/>
        </w:rPr>
        <w:t xml:space="preserve"> </w:t>
      </w:r>
      <w:r w:rsidR="004239E8" w:rsidRPr="0000651D">
        <w:rPr>
          <w:rFonts w:cstheme="minorHAnsi"/>
          <w:color w:val="000000"/>
        </w:rPr>
        <w:t>ordinary work commitments</w:t>
      </w:r>
    </w:p>
    <w:p w14:paraId="246EF01B" w14:textId="02466350" w:rsidR="004239E8" w:rsidRPr="0000651D" w:rsidRDefault="00EB2783" w:rsidP="0000651D">
      <w:pPr>
        <w:pStyle w:val="ListParagraph"/>
        <w:numPr>
          <w:ilvl w:val="0"/>
          <w:numId w:val="8"/>
        </w:numPr>
        <w:rPr>
          <w:rFonts w:cstheme="minorHAnsi"/>
          <w:color w:val="000000"/>
        </w:rPr>
      </w:pPr>
      <w:r w:rsidRPr="0000651D">
        <w:rPr>
          <w:rFonts w:cstheme="minorHAnsi"/>
          <w:color w:val="000000"/>
        </w:rPr>
        <w:t>F</w:t>
      </w:r>
      <w:r w:rsidR="004239E8" w:rsidRPr="0000651D">
        <w:rPr>
          <w:rFonts w:cstheme="minorHAnsi"/>
          <w:color w:val="000000"/>
        </w:rPr>
        <w:t>inancial problems</w:t>
      </w:r>
    </w:p>
    <w:p w14:paraId="4EFDF2F5" w14:textId="3FDB443D" w:rsidR="004239E8" w:rsidRPr="0000651D" w:rsidRDefault="00EB2783" w:rsidP="0000651D">
      <w:pPr>
        <w:pStyle w:val="ListParagraph"/>
        <w:numPr>
          <w:ilvl w:val="0"/>
          <w:numId w:val="8"/>
        </w:numPr>
        <w:rPr>
          <w:rFonts w:cstheme="minorHAnsi"/>
          <w:color w:val="000000"/>
        </w:rPr>
      </w:pPr>
      <w:r w:rsidRPr="0000651D">
        <w:rPr>
          <w:rFonts w:cstheme="minorHAnsi"/>
          <w:color w:val="000000"/>
        </w:rPr>
        <w:t>C</w:t>
      </w:r>
      <w:r w:rsidR="004239E8" w:rsidRPr="0000651D">
        <w:rPr>
          <w:rFonts w:cstheme="minorHAnsi"/>
          <w:color w:val="000000"/>
        </w:rPr>
        <w:t>onference</w:t>
      </w:r>
      <w:r w:rsidRPr="0000651D">
        <w:rPr>
          <w:rFonts w:cstheme="minorHAnsi"/>
          <w:color w:val="000000"/>
        </w:rPr>
        <w:t xml:space="preserve"> </w:t>
      </w:r>
      <w:r w:rsidR="004239E8" w:rsidRPr="0000651D">
        <w:rPr>
          <w:rFonts w:cstheme="minorHAnsi"/>
          <w:color w:val="000000"/>
        </w:rPr>
        <w:t>attendance</w:t>
      </w:r>
    </w:p>
    <w:p w14:paraId="7F5E6EDA" w14:textId="4BB27861" w:rsidR="004239E8" w:rsidRPr="0000651D" w:rsidRDefault="004F2F3C" w:rsidP="0000651D">
      <w:pPr>
        <w:pStyle w:val="ListParagraph"/>
        <w:numPr>
          <w:ilvl w:val="0"/>
          <w:numId w:val="8"/>
        </w:numPr>
        <w:rPr>
          <w:rFonts w:cstheme="minorHAnsi"/>
          <w:color w:val="000000"/>
        </w:rPr>
      </w:pPr>
      <w:r w:rsidRPr="0000651D">
        <w:rPr>
          <w:rFonts w:cstheme="minorHAnsi"/>
          <w:color w:val="000000"/>
        </w:rPr>
        <w:t>O</w:t>
      </w:r>
      <w:r w:rsidR="004239E8" w:rsidRPr="0000651D">
        <w:rPr>
          <w:rFonts w:cstheme="minorHAnsi"/>
          <w:color w:val="000000"/>
        </w:rPr>
        <w:t>rdinary</w:t>
      </w:r>
      <w:r w:rsidRPr="0000651D">
        <w:rPr>
          <w:rFonts w:cstheme="minorHAnsi"/>
          <w:color w:val="000000"/>
        </w:rPr>
        <w:t xml:space="preserve"> </w:t>
      </w:r>
      <w:r w:rsidR="004239E8" w:rsidRPr="0000651D">
        <w:rPr>
          <w:rFonts w:cstheme="minorHAnsi"/>
          <w:color w:val="000000"/>
        </w:rPr>
        <w:t>demands of employment, or</w:t>
      </w:r>
    </w:p>
    <w:p w14:paraId="48394D08" w14:textId="3FF96ECA" w:rsidR="00783DFA" w:rsidRDefault="004F2F3C" w:rsidP="0000651D">
      <w:pPr>
        <w:pStyle w:val="ListParagraph"/>
        <w:numPr>
          <w:ilvl w:val="0"/>
          <w:numId w:val="8"/>
        </w:numPr>
        <w:rPr>
          <w:rFonts w:cstheme="minorHAnsi"/>
          <w:color w:val="000000"/>
        </w:rPr>
      </w:pPr>
      <w:r w:rsidRPr="0000651D">
        <w:rPr>
          <w:rFonts w:cstheme="minorHAnsi"/>
          <w:color w:val="000000"/>
        </w:rPr>
        <w:t>I</w:t>
      </w:r>
      <w:r w:rsidR="004239E8" w:rsidRPr="0000651D">
        <w:rPr>
          <w:rFonts w:cstheme="minorHAnsi"/>
          <w:color w:val="000000"/>
        </w:rPr>
        <w:t>ncreased</w:t>
      </w:r>
      <w:r w:rsidRPr="0000651D">
        <w:rPr>
          <w:rFonts w:cstheme="minorHAnsi"/>
          <w:color w:val="000000"/>
        </w:rPr>
        <w:t xml:space="preserve"> </w:t>
      </w:r>
      <w:r w:rsidR="004239E8" w:rsidRPr="0000651D">
        <w:rPr>
          <w:rFonts w:cstheme="minorHAnsi"/>
          <w:color w:val="000000"/>
        </w:rPr>
        <w:t>work or pressures as a consequence of promotion</w:t>
      </w:r>
    </w:p>
    <w:p w14:paraId="53468FD9" w14:textId="71D6B9ED" w:rsidR="00BD0315" w:rsidRPr="001F239D" w:rsidRDefault="00BD0315" w:rsidP="0000651D">
      <w:pPr>
        <w:pStyle w:val="ListParagraph"/>
        <w:numPr>
          <w:ilvl w:val="0"/>
          <w:numId w:val="8"/>
        </w:numPr>
        <w:rPr>
          <w:rFonts w:cstheme="minorHAnsi"/>
          <w:color w:val="000000"/>
        </w:rPr>
      </w:pPr>
      <w:r w:rsidRPr="001F239D">
        <w:rPr>
          <w:rFonts w:cstheme="minorHAnsi"/>
          <w:color w:val="000000"/>
        </w:rPr>
        <w:t>Discomfort associated with ‘period pain</w:t>
      </w:r>
      <w:r w:rsidR="000B2816" w:rsidRPr="001F239D">
        <w:rPr>
          <w:rFonts w:cstheme="minorHAnsi"/>
          <w:color w:val="000000"/>
        </w:rPr>
        <w:t>/menstrual cramps’</w:t>
      </w:r>
      <w:r w:rsidRPr="001F239D">
        <w:rPr>
          <w:rFonts w:cstheme="minorHAnsi"/>
          <w:color w:val="000000"/>
        </w:rPr>
        <w:t>; where pain is severe, and associated with medical conditions such as primary dysmenorrhea, endometriosis, PCOS etc, students must provide a medical assessment stating an official diagnosis of such</w:t>
      </w:r>
    </w:p>
    <w:p w14:paraId="368A0611" w14:textId="5992C22B" w:rsidR="00311347" w:rsidRPr="001F239D" w:rsidRDefault="004F2F3C" w:rsidP="0000651D">
      <w:pPr>
        <w:pStyle w:val="ListParagraph"/>
        <w:numPr>
          <w:ilvl w:val="0"/>
          <w:numId w:val="8"/>
        </w:numPr>
        <w:rPr>
          <w:rFonts w:cstheme="minorHAnsi"/>
          <w:color w:val="000000"/>
        </w:rPr>
      </w:pPr>
      <w:r w:rsidRPr="001F239D">
        <w:rPr>
          <w:rFonts w:cstheme="minorHAnsi"/>
          <w:color w:val="000000"/>
        </w:rPr>
        <w:t>B</w:t>
      </w:r>
      <w:r w:rsidR="00311347" w:rsidRPr="001F239D">
        <w:rPr>
          <w:rFonts w:cstheme="minorHAnsi"/>
          <w:color w:val="000000"/>
        </w:rPr>
        <w:t>eing</w:t>
      </w:r>
      <w:r w:rsidRPr="001F239D">
        <w:rPr>
          <w:rFonts w:cstheme="minorHAnsi"/>
          <w:color w:val="000000"/>
        </w:rPr>
        <w:t xml:space="preserve"> </w:t>
      </w:r>
      <w:r w:rsidR="00311347" w:rsidRPr="001F239D">
        <w:rPr>
          <w:rFonts w:cstheme="minorHAnsi"/>
          <w:color w:val="000000"/>
        </w:rPr>
        <w:t>invited to attend a wedding</w:t>
      </w:r>
      <w:r w:rsidRPr="001F239D">
        <w:rPr>
          <w:rFonts w:cstheme="minorHAnsi"/>
          <w:color w:val="000000"/>
        </w:rPr>
        <w:t xml:space="preserve"> or any other event</w:t>
      </w:r>
      <w:r w:rsidR="00311347" w:rsidRPr="001F239D">
        <w:rPr>
          <w:rFonts w:cstheme="minorHAnsi"/>
          <w:color w:val="000000"/>
        </w:rPr>
        <w:t xml:space="preserve"> as a guest</w:t>
      </w:r>
    </w:p>
    <w:p w14:paraId="68178327" w14:textId="6EDF040D" w:rsidR="00311347" w:rsidRPr="0000651D" w:rsidRDefault="004F2F3C" w:rsidP="0000651D">
      <w:pPr>
        <w:pStyle w:val="ListParagraph"/>
        <w:numPr>
          <w:ilvl w:val="0"/>
          <w:numId w:val="8"/>
        </w:numPr>
        <w:rPr>
          <w:rFonts w:cstheme="minorHAnsi"/>
          <w:color w:val="000000"/>
        </w:rPr>
      </w:pPr>
      <w:r w:rsidRPr="0000651D">
        <w:rPr>
          <w:rFonts w:cstheme="minorHAnsi"/>
          <w:color w:val="000000"/>
        </w:rPr>
        <w:t>P</w:t>
      </w:r>
      <w:r w:rsidR="00311347" w:rsidRPr="0000651D">
        <w:rPr>
          <w:rFonts w:cstheme="minorHAnsi"/>
          <w:color w:val="000000"/>
        </w:rPr>
        <w:t>re-booked flights to return home</w:t>
      </w:r>
    </w:p>
    <w:p w14:paraId="690F6C39" w14:textId="25346A9D" w:rsidR="00311347" w:rsidRPr="0000651D" w:rsidRDefault="004F2F3C" w:rsidP="0000651D">
      <w:pPr>
        <w:pStyle w:val="ListParagraph"/>
        <w:numPr>
          <w:ilvl w:val="0"/>
          <w:numId w:val="8"/>
        </w:numPr>
        <w:rPr>
          <w:rFonts w:cstheme="minorHAnsi"/>
          <w:color w:val="000000"/>
        </w:rPr>
      </w:pPr>
      <w:r w:rsidRPr="0000651D">
        <w:rPr>
          <w:rFonts w:cstheme="minorHAnsi"/>
          <w:color w:val="000000"/>
        </w:rPr>
        <w:t>P</w:t>
      </w:r>
      <w:r w:rsidR="00311347" w:rsidRPr="0000651D">
        <w:rPr>
          <w:rFonts w:cstheme="minorHAnsi"/>
          <w:color w:val="000000"/>
        </w:rPr>
        <w:t xml:space="preserve">re-arranged holidays or other </w:t>
      </w:r>
      <w:r w:rsidR="00702B13">
        <w:rPr>
          <w:rFonts w:cstheme="minorHAnsi"/>
          <w:color w:val="000000"/>
        </w:rPr>
        <w:t>travel/accommodation</w:t>
      </w:r>
    </w:p>
    <w:p w14:paraId="0FB7A69E" w14:textId="13F2FB9B" w:rsidR="00311347" w:rsidRPr="0000651D" w:rsidRDefault="004F2F3C" w:rsidP="0000651D">
      <w:pPr>
        <w:pStyle w:val="ListParagraph"/>
        <w:numPr>
          <w:ilvl w:val="0"/>
          <w:numId w:val="8"/>
        </w:numPr>
        <w:rPr>
          <w:rFonts w:cstheme="minorHAnsi"/>
          <w:color w:val="000000"/>
        </w:rPr>
      </w:pPr>
      <w:r w:rsidRPr="0000651D">
        <w:rPr>
          <w:rFonts w:cstheme="minorHAnsi"/>
          <w:color w:val="000000"/>
        </w:rPr>
        <w:t>A</w:t>
      </w:r>
      <w:r w:rsidR="00311347" w:rsidRPr="0000651D">
        <w:rPr>
          <w:rFonts w:cstheme="minorHAnsi"/>
          <w:color w:val="000000"/>
        </w:rPr>
        <w:t>dditional holiday time before or after a wedding</w:t>
      </w:r>
    </w:p>
    <w:p w14:paraId="1F050281" w14:textId="2CF71237" w:rsidR="00311347" w:rsidRPr="0000651D" w:rsidRDefault="004F2F3C" w:rsidP="0000651D">
      <w:pPr>
        <w:pStyle w:val="ListParagraph"/>
        <w:numPr>
          <w:ilvl w:val="0"/>
          <w:numId w:val="8"/>
        </w:numPr>
        <w:rPr>
          <w:rFonts w:cstheme="minorHAnsi"/>
          <w:color w:val="000000"/>
        </w:rPr>
      </w:pPr>
      <w:r w:rsidRPr="0000651D">
        <w:rPr>
          <w:rFonts w:cstheme="minorHAnsi"/>
          <w:color w:val="000000"/>
        </w:rPr>
        <w:lastRenderedPageBreak/>
        <w:t>R</w:t>
      </w:r>
      <w:r w:rsidR="00311347" w:rsidRPr="0000651D">
        <w:rPr>
          <w:rFonts w:cstheme="minorHAnsi"/>
          <w:color w:val="000000"/>
        </w:rPr>
        <w:t xml:space="preserve">easonably anticipated or ordinary family </w:t>
      </w:r>
      <w:r w:rsidR="00C47F85">
        <w:rPr>
          <w:rFonts w:cstheme="minorHAnsi"/>
          <w:color w:val="000000"/>
        </w:rPr>
        <w:t xml:space="preserve">events or </w:t>
      </w:r>
      <w:r w:rsidR="00311347" w:rsidRPr="0000651D">
        <w:rPr>
          <w:rFonts w:cstheme="minorHAnsi"/>
          <w:color w:val="000000"/>
        </w:rPr>
        <w:t>commitments</w:t>
      </w:r>
    </w:p>
    <w:p w14:paraId="33BCCD02" w14:textId="45F7E115" w:rsidR="00F64D96" w:rsidRPr="0000651D" w:rsidRDefault="004F2F3C" w:rsidP="0000651D">
      <w:pPr>
        <w:pStyle w:val="ListParagraph"/>
        <w:numPr>
          <w:ilvl w:val="0"/>
          <w:numId w:val="8"/>
        </w:numPr>
        <w:rPr>
          <w:rFonts w:cstheme="minorHAnsi"/>
          <w:color w:val="000000"/>
        </w:rPr>
      </w:pPr>
      <w:r w:rsidRPr="0000651D">
        <w:rPr>
          <w:rFonts w:cstheme="minorHAnsi"/>
          <w:color w:val="000000"/>
        </w:rPr>
        <w:t>C</w:t>
      </w:r>
      <w:r w:rsidR="00F64D96" w:rsidRPr="0000651D">
        <w:rPr>
          <w:rFonts w:cstheme="minorHAnsi"/>
          <w:color w:val="000000"/>
        </w:rPr>
        <w:t>omputer or internet problems</w:t>
      </w:r>
    </w:p>
    <w:p w14:paraId="6D1186C3" w14:textId="226E643B" w:rsidR="00F64D96" w:rsidRPr="0000651D" w:rsidRDefault="004F2F3C" w:rsidP="0000651D">
      <w:pPr>
        <w:pStyle w:val="ListParagraph"/>
        <w:numPr>
          <w:ilvl w:val="0"/>
          <w:numId w:val="8"/>
        </w:numPr>
        <w:rPr>
          <w:rFonts w:cstheme="minorHAnsi"/>
          <w:color w:val="000000"/>
        </w:rPr>
      </w:pPr>
      <w:r w:rsidRPr="0000651D">
        <w:rPr>
          <w:rFonts w:cstheme="minorHAnsi"/>
          <w:color w:val="000000"/>
        </w:rPr>
        <w:t>H</w:t>
      </w:r>
      <w:r w:rsidR="00F64D96" w:rsidRPr="0000651D">
        <w:rPr>
          <w:rFonts w:cstheme="minorHAnsi"/>
          <w:color w:val="000000"/>
        </w:rPr>
        <w:t>oliday arrangements (including overseas travel)</w:t>
      </w:r>
    </w:p>
    <w:p w14:paraId="546BDA27" w14:textId="17CB7B5B" w:rsidR="00F64D96" w:rsidRPr="0000651D" w:rsidRDefault="004F2F3C" w:rsidP="0000651D">
      <w:pPr>
        <w:pStyle w:val="ListParagraph"/>
        <w:numPr>
          <w:ilvl w:val="0"/>
          <w:numId w:val="8"/>
        </w:numPr>
        <w:rPr>
          <w:rFonts w:cstheme="minorHAnsi"/>
          <w:color w:val="000000"/>
        </w:rPr>
      </w:pPr>
      <w:r w:rsidRPr="0000651D">
        <w:rPr>
          <w:rFonts w:cstheme="minorHAnsi"/>
          <w:color w:val="000000"/>
        </w:rPr>
        <w:t>M</w:t>
      </w:r>
      <w:r w:rsidR="00F64D96" w:rsidRPr="0000651D">
        <w:rPr>
          <w:rFonts w:cstheme="minorHAnsi"/>
          <w:color w:val="000000"/>
        </w:rPr>
        <w:t>isreading</w:t>
      </w:r>
      <w:r w:rsidR="0025540C">
        <w:rPr>
          <w:rFonts w:cstheme="minorHAnsi"/>
          <w:color w:val="000000"/>
        </w:rPr>
        <w:t xml:space="preserve"> or not familiarising yourself of </w:t>
      </w:r>
      <w:r w:rsidR="00F64D96" w:rsidRPr="0000651D">
        <w:rPr>
          <w:rFonts w:cstheme="minorHAnsi"/>
          <w:color w:val="000000"/>
        </w:rPr>
        <w:t>an ass</w:t>
      </w:r>
      <w:r w:rsidR="00C2549A" w:rsidRPr="0000651D">
        <w:rPr>
          <w:rFonts w:cstheme="minorHAnsi"/>
          <w:color w:val="000000"/>
        </w:rPr>
        <w:t>ess</w:t>
      </w:r>
      <w:r w:rsidR="00F64D96" w:rsidRPr="0000651D">
        <w:rPr>
          <w:rFonts w:cstheme="minorHAnsi"/>
          <w:color w:val="000000"/>
        </w:rPr>
        <w:t>ment due date or time</w:t>
      </w:r>
    </w:p>
    <w:p w14:paraId="489CF8FD" w14:textId="686300D6" w:rsidR="00F64D96" w:rsidRPr="0000651D" w:rsidRDefault="004F2F3C" w:rsidP="0000651D">
      <w:pPr>
        <w:pStyle w:val="ListParagraph"/>
        <w:numPr>
          <w:ilvl w:val="0"/>
          <w:numId w:val="8"/>
        </w:numPr>
        <w:rPr>
          <w:rFonts w:cstheme="minorHAnsi"/>
          <w:color w:val="000000"/>
        </w:rPr>
      </w:pPr>
      <w:r w:rsidRPr="0000651D">
        <w:rPr>
          <w:rFonts w:cstheme="minorHAnsi"/>
          <w:color w:val="000000"/>
        </w:rPr>
        <w:t>U</w:t>
      </w:r>
      <w:r w:rsidR="00F64D96" w:rsidRPr="0000651D">
        <w:rPr>
          <w:rFonts w:cstheme="minorHAnsi"/>
          <w:color w:val="000000"/>
        </w:rPr>
        <w:t>nexpected events causing the loss of a few hours of study time close to the due date</w:t>
      </w:r>
    </w:p>
    <w:p w14:paraId="4908CE30" w14:textId="6021C456" w:rsidR="00F64D96" w:rsidRPr="0000651D" w:rsidRDefault="00A7468E" w:rsidP="0000651D">
      <w:pPr>
        <w:pStyle w:val="ListParagraph"/>
        <w:numPr>
          <w:ilvl w:val="0"/>
          <w:numId w:val="8"/>
        </w:numPr>
        <w:rPr>
          <w:rFonts w:cstheme="minorHAnsi"/>
          <w:color w:val="000000"/>
        </w:rPr>
      </w:pPr>
      <w:r w:rsidRPr="0000651D">
        <w:rPr>
          <w:rFonts w:cstheme="minorHAnsi"/>
          <w:color w:val="000000"/>
        </w:rPr>
        <w:t>D</w:t>
      </w:r>
      <w:r w:rsidR="00F64D96" w:rsidRPr="0000651D">
        <w:rPr>
          <w:rFonts w:cstheme="minorHAnsi"/>
          <w:color w:val="000000"/>
        </w:rPr>
        <w:t xml:space="preserve">ifficulty studying effectively or adjusting to the demands of </w:t>
      </w:r>
      <w:r w:rsidR="00C2549A" w:rsidRPr="0000651D">
        <w:rPr>
          <w:rFonts w:cstheme="minorHAnsi"/>
          <w:color w:val="000000"/>
        </w:rPr>
        <w:t>study</w:t>
      </w:r>
      <w:r w:rsidR="00F64D96" w:rsidRPr="0000651D">
        <w:rPr>
          <w:rFonts w:cstheme="minorHAnsi"/>
          <w:color w:val="000000"/>
        </w:rPr>
        <w:t xml:space="preserve"> life</w:t>
      </w:r>
    </w:p>
    <w:p w14:paraId="71DADDD4" w14:textId="1D00DC5E" w:rsidR="00F64D96" w:rsidRPr="0000651D" w:rsidRDefault="00A7468E" w:rsidP="0000651D">
      <w:pPr>
        <w:pStyle w:val="ListParagraph"/>
        <w:numPr>
          <w:ilvl w:val="0"/>
          <w:numId w:val="8"/>
        </w:numPr>
        <w:rPr>
          <w:rFonts w:cstheme="minorHAnsi"/>
          <w:color w:val="000000"/>
        </w:rPr>
      </w:pPr>
      <w:r w:rsidRPr="0000651D">
        <w:rPr>
          <w:rFonts w:cstheme="minorHAnsi"/>
          <w:color w:val="000000"/>
        </w:rPr>
        <w:t>N</w:t>
      </w:r>
      <w:r w:rsidR="00F64D96" w:rsidRPr="0000651D">
        <w:rPr>
          <w:rFonts w:cstheme="minorHAnsi"/>
          <w:color w:val="000000"/>
        </w:rPr>
        <w:t>ormal levels of stress or anxiety associated with study (accommodations can be made for students with a mental health condition)</w:t>
      </w:r>
    </w:p>
    <w:p w14:paraId="747CF869" w14:textId="77777777" w:rsidR="00F64D96" w:rsidRPr="0000651D" w:rsidRDefault="00F64D96" w:rsidP="0000651D">
      <w:pPr>
        <w:pStyle w:val="ListParagraph"/>
        <w:numPr>
          <w:ilvl w:val="0"/>
          <w:numId w:val="8"/>
        </w:numPr>
        <w:rPr>
          <w:rFonts w:cstheme="minorHAnsi"/>
          <w:color w:val="000000"/>
        </w:rPr>
      </w:pPr>
      <w:r w:rsidRPr="0000651D">
        <w:rPr>
          <w:rFonts w:cstheme="minorHAnsi"/>
          <w:color w:val="000000"/>
        </w:rPr>
        <w:t>English language difficulties</w:t>
      </w:r>
    </w:p>
    <w:p w14:paraId="7952D1A5" w14:textId="04E1B3C5" w:rsidR="00F64D96" w:rsidRPr="0000651D" w:rsidRDefault="00225A8B" w:rsidP="0000651D">
      <w:pPr>
        <w:pStyle w:val="ListParagraph"/>
        <w:numPr>
          <w:ilvl w:val="0"/>
          <w:numId w:val="8"/>
        </w:numPr>
        <w:rPr>
          <w:rFonts w:cstheme="minorHAnsi"/>
          <w:color w:val="000000"/>
        </w:rPr>
      </w:pPr>
      <w:r w:rsidRPr="0000651D">
        <w:rPr>
          <w:rFonts w:cstheme="minorHAnsi"/>
          <w:color w:val="000000"/>
        </w:rPr>
        <w:t>V</w:t>
      </w:r>
      <w:r w:rsidR="00F64D96" w:rsidRPr="0000651D">
        <w:rPr>
          <w:rFonts w:cstheme="minorHAnsi"/>
          <w:color w:val="000000"/>
        </w:rPr>
        <w:t>isa</w:t>
      </w:r>
      <w:r w:rsidRPr="0000651D">
        <w:rPr>
          <w:rFonts w:cstheme="minorHAnsi"/>
          <w:color w:val="000000"/>
        </w:rPr>
        <w:t xml:space="preserve"> </w:t>
      </w:r>
      <w:r w:rsidR="00F64D96" w:rsidRPr="0000651D">
        <w:rPr>
          <w:rFonts w:cstheme="minorHAnsi"/>
          <w:color w:val="000000"/>
        </w:rPr>
        <w:t>problems</w:t>
      </w:r>
    </w:p>
    <w:p w14:paraId="6825F7A2" w14:textId="40EB8247" w:rsidR="00F64D96" w:rsidRPr="0000651D" w:rsidRDefault="00225A8B" w:rsidP="0000651D">
      <w:pPr>
        <w:pStyle w:val="ListParagraph"/>
        <w:numPr>
          <w:ilvl w:val="0"/>
          <w:numId w:val="8"/>
        </w:numPr>
        <w:rPr>
          <w:rFonts w:cstheme="minorHAnsi"/>
          <w:color w:val="000000"/>
        </w:rPr>
      </w:pPr>
      <w:r w:rsidRPr="0000651D">
        <w:rPr>
          <w:rFonts w:cstheme="minorHAnsi"/>
          <w:color w:val="000000"/>
        </w:rPr>
        <w:t>M</w:t>
      </w:r>
      <w:r w:rsidR="00F64D96" w:rsidRPr="0000651D">
        <w:rPr>
          <w:rFonts w:cstheme="minorHAnsi"/>
          <w:color w:val="000000"/>
        </w:rPr>
        <w:t>oving</w:t>
      </w:r>
      <w:r w:rsidRPr="0000651D">
        <w:rPr>
          <w:rFonts w:cstheme="minorHAnsi"/>
          <w:color w:val="000000"/>
        </w:rPr>
        <w:t xml:space="preserve"> </w:t>
      </w:r>
      <w:r w:rsidR="00F64D96" w:rsidRPr="0000651D">
        <w:rPr>
          <w:rFonts w:cstheme="minorHAnsi"/>
          <w:color w:val="000000"/>
        </w:rPr>
        <w:t>house or changing address (exceptions may exist when the move is sudden and involuntary)</w:t>
      </w:r>
    </w:p>
    <w:p w14:paraId="1399EBE1" w14:textId="12D06851" w:rsidR="00F64D96" w:rsidRPr="0000651D" w:rsidRDefault="00225A8B" w:rsidP="0000651D">
      <w:pPr>
        <w:pStyle w:val="ListParagraph"/>
        <w:numPr>
          <w:ilvl w:val="0"/>
          <w:numId w:val="8"/>
        </w:numPr>
        <w:rPr>
          <w:rFonts w:cstheme="minorHAnsi"/>
          <w:color w:val="000000"/>
        </w:rPr>
      </w:pPr>
      <w:r w:rsidRPr="0000651D">
        <w:rPr>
          <w:rFonts w:cstheme="minorHAnsi"/>
          <w:color w:val="000000"/>
        </w:rPr>
        <w:t>S</w:t>
      </w:r>
      <w:r w:rsidR="00F64D96" w:rsidRPr="0000651D">
        <w:rPr>
          <w:rFonts w:cstheme="minorHAnsi"/>
          <w:color w:val="000000"/>
        </w:rPr>
        <w:t>ocial</w:t>
      </w:r>
      <w:r w:rsidRPr="0000651D">
        <w:rPr>
          <w:rFonts w:cstheme="minorHAnsi"/>
          <w:color w:val="000000"/>
        </w:rPr>
        <w:t xml:space="preserve"> </w:t>
      </w:r>
      <w:r w:rsidR="00F64D96" w:rsidRPr="0000651D">
        <w:rPr>
          <w:rFonts w:cstheme="minorHAnsi"/>
          <w:color w:val="000000"/>
        </w:rPr>
        <w:t>or leisure events (other than sporting or cultural activities at an elite level)</w:t>
      </w:r>
    </w:p>
    <w:p w14:paraId="3A4C103B" w14:textId="21054816" w:rsidR="00F64D96" w:rsidRPr="00C47F85" w:rsidRDefault="00225A8B" w:rsidP="00C47F85">
      <w:pPr>
        <w:pStyle w:val="ListParagraph"/>
        <w:numPr>
          <w:ilvl w:val="0"/>
          <w:numId w:val="8"/>
        </w:numPr>
        <w:rPr>
          <w:rFonts w:cstheme="minorHAnsi"/>
          <w:color w:val="000000"/>
        </w:rPr>
      </w:pPr>
      <w:r w:rsidRPr="0000651D">
        <w:rPr>
          <w:rFonts w:cstheme="minorHAnsi"/>
          <w:color w:val="000000"/>
        </w:rPr>
        <w:t>M</w:t>
      </w:r>
      <w:r w:rsidR="00F64D96" w:rsidRPr="0000651D">
        <w:rPr>
          <w:rFonts w:cstheme="minorHAnsi"/>
          <w:color w:val="000000"/>
        </w:rPr>
        <w:t>inor</w:t>
      </w:r>
      <w:r w:rsidRPr="0000651D">
        <w:rPr>
          <w:rFonts w:cstheme="minorHAnsi"/>
          <w:color w:val="000000"/>
        </w:rPr>
        <w:t xml:space="preserve"> </w:t>
      </w:r>
      <w:r w:rsidR="00F64D96" w:rsidRPr="0000651D">
        <w:rPr>
          <w:rFonts w:cstheme="minorHAnsi"/>
          <w:color w:val="000000"/>
        </w:rPr>
        <w:t>events or accidents</w:t>
      </w:r>
    </w:p>
    <w:p w14:paraId="79685FB3" w14:textId="4B6C89B9" w:rsidR="00F64D96" w:rsidRPr="0000651D" w:rsidRDefault="00225A8B" w:rsidP="0000651D">
      <w:pPr>
        <w:pStyle w:val="ListParagraph"/>
        <w:numPr>
          <w:ilvl w:val="0"/>
          <w:numId w:val="8"/>
        </w:numPr>
        <w:rPr>
          <w:rFonts w:cstheme="minorHAnsi"/>
          <w:color w:val="000000"/>
        </w:rPr>
      </w:pPr>
      <w:r w:rsidRPr="0000651D">
        <w:rPr>
          <w:rFonts w:cstheme="minorHAnsi"/>
          <w:color w:val="000000"/>
        </w:rPr>
        <w:t>N</w:t>
      </w:r>
      <w:r w:rsidR="00F64D96" w:rsidRPr="0000651D">
        <w:rPr>
          <w:rFonts w:cstheme="minorHAnsi"/>
          <w:color w:val="000000"/>
        </w:rPr>
        <w:t>ormal</w:t>
      </w:r>
      <w:r w:rsidRPr="0000651D">
        <w:rPr>
          <w:rFonts w:cstheme="minorHAnsi"/>
          <w:color w:val="000000"/>
        </w:rPr>
        <w:t xml:space="preserve"> </w:t>
      </w:r>
      <w:r w:rsidR="00F64D96" w:rsidRPr="0000651D">
        <w:rPr>
          <w:rFonts w:cstheme="minorHAnsi"/>
          <w:color w:val="000000"/>
        </w:rPr>
        <w:t>pressures relating to study or employment.</w:t>
      </w:r>
    </w:p>
    <w:p w14:paraId="200977B1" w14:textId="77777777" w:rsidR="00782EC4" w:rsidRPr="00AD495B" w:rsidRDefault="00782EC4" w:rsidP="0021734C">
      <w:pPr>
        <w:pStyle w:val="ListParagraph"/>
        <w:ind w:left="360"/>
        <w:rPr>
          <w:rFonts w:cstheme="minorHAnsi"/>
          <w:color w:val="000000"/>
          <w:sz w:val="20"/>
          <w:szCs w:val="20"/>
        </w:rPr>
      </w:pPr>
    </w:p>
    <w:p w14:paraId="28B01417" w14:textId="1E518E25" w:rsidR="00DD092A" w:rsidRPr="00C826D5" w:rsidRDefault="00DD092A" w:rsidP="00AD495B">
      <w:pPr>
        <w:spacing w:after="0"/>
        <w:rPr>
          <w:rFonts w:cstheme="minorHAnsi"/>
          <w:b/>
          <w:bCs/>
          <w:sz w:val="28"/>
          <w:szCs w:val="28"/>
        </w:rPr>
      </w:pPr>
      <w:r w:rsidRPr="00C826D5">
        <w:rPr>
          <w:rFonts w:cstheme="minorHAnsi"/>
          <w:b/>
          <w:bCs/>
          <w:sz w:val="28"/>
          <w:szCs w:val="28"/>
        </w:rPr>
        <w:t>Additional Fees:</w:t>
      </w:r>
    </w:p>
    <w:p w14:paraId="3315DBD8" w14:textId="7CAFE1CE" w:rsidR="00DD092A" w:rsidRPr="008C5060" w:rsidRDefault="00DD092A" w:rsidP="00DD092A">
      <w:pPr>
        <w:pStyle w:val="ListParagraph"/>
        <w:numPr>
          <w:ilvl w:val="0"/>
          <w:numId w:val="2"/>
        </w:numPr>
        <w:ind w:right="-45"/>
        <w:jc w:val="both"/>
      </w:pPr>
      <w:r w:rsidRPr="008C5060">
        <w:t>Students will be entitled to 2 attempts to complete a unit of competency without additional cost. Any further attempts will incur a charge of $80</w:t>
      </w:r>
      <w:r w:rsidR="008B6ED9">
        <w:t xml:space="preserve"> per hour</w:t>
      </w:r>
      <w:r w:rsidRPr="008C5060">
        <w:t xml:space="preserve"> for re-assessment and $90</w:t>
      </w:r>
      <w:r w:rsidR="008B6ED9">
        <w:t xml:space="preserve"> per hour</w:t>
      </w:r>
      <w:r w:rsidRPr="008C5060">
        <w:t xml:space="preserve"> for further tutorial support.</w:t>
      </w:r>
    </w:p>
    <w:p w14:paraId="285E763C" w14:textId="02467BC8" w:rsidR="00886720" w:rsidRPr="007027E5" w:rsidRDefault="00DD092A" w:rsidP="007027E5">
      <w:pPr>
        <w:pStyle w:val="ListParagraph"/>
        <w:numPr>
          <w:ilvl w:val="0"/>
          <w:numId w:val="2"/>
        </w:numPr>
        <w:ind w:right="-45"/>
        <w:jc w:val="both"/>
      </w:pPr>
      <w:r w:rsidRPr="008C5060">
        <w:t>Where a student does not attend at least 80% of scheduled class they will have the option to request consideration for a repeat or re-sit of the missed unit/placement, which will incur additional costs for the student at $</w:t>
      </w:r>
      <w:r w:rsidR="00B63617" w:rsidRPr="008C5060">
        <w:t>9</w:t>
      </w:r>
      <w:r w:rsidRPr="008C5060">
        <w:t>0.00 per hour. (If a student cancels a re-sit or repeat session less than 24 hours</w:t>
      </w:r>
      <w:r w:rsidR="00B15E8C">
        <w:t xml:space="preserve"> prior to the session, </w:t>
      </w:r>
      <w:r w:rsidRPr="008C5060">
        <w:t>a fee of 50% of the calculated anticipated rate will apply).</w:t>
      </w:r>
    </w:p>
    <w:p w14:paraId="1A05A117" w14:textId="35B8670D" w:rsidR="00373B0D" w:rsidRPr="00C826D5" w:rsidRDefault="002261B9" w:rsidP="00373B0D">
      <w:pPr>
        <w:spacing w:after="0"/>
        <w:rPr>
          <w:rFonts w:cstheme="minorHAnsi"/>
          <w:b/>
          <w:bCs/>
          <w:sz w:val="28"/>
          <w:szCs w:val="28"/>
        </w:rPr>
      </w:pPr>
      <w:r w:rsidRPr="00C826D5">
        <w:rPr>
          <w:rFonts w:cstheme="minorHAnsi"/>
          <w:b/>
          <w:bCs/>
          <w:sz w:val="28"/>
          <w:szCs w:val="28"/>
        </w:rPr>
        <w:t>Academic Misconduct</w:t>
      </w:r>
      <w:r w:rsidR="00373B0D" w:rsidRPr="00C826D5">
        <w:rPr>
          <w:rFonts w:cstheme="minorHAnsi"/>
          <w:b/>
          <w:bCs/>
          <w:sz w:val="28"/>
          <w:szCs w:val="28"/>
        </w:rPr>
        <w:t>:</w:t>
      </w:r>
    </w:p>
    <w:p w14:paraId="6501A24E" w14:textId="77777777" w:rsidR="00373B0D" w:rsidRPr="008C5060" w:rsidRDefault="00373B0D" w:rsidP="008C5060">
      <w:pPr>
        <w:pStyle w:val="ListParagraph"/>
        <w:numPr>
          <w:ilvl w:val="0"/>
          <w:numId w:val="2"/>
        </w:numPr>
        <w:autoSpaceDE w:val="0"/>
        <w:autoSpaceDN w:val="0"/>
        <w:adjustRightInd w:val="0"/>
        <w:spacing w:after="18"/>
        <w:rPr>
          <w:rFonts w:ascii="Calibri" w:hAnsi="Calibri" w:cs="Calibri"/>
          <w:color w:val="000000"/>
        </w:rPr>
      </w:pPr>
      <w:r w:rsidRPr="008C5060">
        <w:rPr>
          <w:rFonts w:ascii="Calibri" w:hAnsi="Calibri" w:cs="Calibri"/>
          <w:color w:val="000000"/>
        </w:rPr>
        <w:t xml:space="preserve">If the student is found guilty of Plagiarism or Collusion Academic misconduct, they will receive a 1st written warning and need to re submit the assessment task that was plagiarised or colluded. </w:t>
      </w:r>
    </w:p>
    <w:p w14:paraId="0ABC77F6" w14:textId="77777777" w:rsidR="00373B0D" w:rsidRPr="008C5060" w:rsidRDefault="00373B0D" w:rsidP="008C5060">
      <w:pPr>
        <w:pStyle w:val="ListParagraph"/>
        <w:numPr>
          <w:ilvl w:val="0"/>
          <w:numId w:val="2"/>
        </w:numPr>
        <w:autoSpaceDE w:val="0"/>
        <w:autoSpaceDN w:val="0"/>
        <w:adjustRightInd w:val="0"/>
        <w:spacing w:after="18"/>
        <w:rPr>
          <w:rFonts w:ascii="Calibri" w:hAnsi="Calibri" w:cs="Calibri"/>
          <w:color w:val="000000"/>
        </w:rPr>
      </w:pPr>
      <w:r w:rsidRPr="008C5060">
        <w:rPr>
          <w:rFonts w:ascii="Calibri" w:hAnsi="Calibri" w:cs="Calibri"/>
          <w:color w:val="000000"/>
        </w:rPr>
        <w:t xml:space="preserve">If the student is found guilty for a second time, they will receive 2nd written warning and be required to pay a cost of $80.00 and re submit their assessment task that was plagiarised or colluded. </w:t>
      </w:r>
    </w:p>
    <w:p w14:paraId="7B52C1E0" w14:textId="6ADA4AC7" w:rsidR="00373B0D" w:rsidRPr="008C5060" w:rsidRDefault="00373B0D" w:rsidP="008C5060">
      <w:pPr>
        <w:pStyle w:val="ListParagraph"/>
        <w:numPr>
          <w:ilvl w:val="0"/>
          <w:numId w:val="2"/>
        </w:numPr>
        <w:autoSpaceDE w:val="0"/>
        <w:autoSpaceDN w:val="0"/>
        <w:adjustRightInd w:val="0"/>
        <w:spacing w:after="0"/>
        <w:rPr>
          <w:rFonts w:ascii="Calibri" w:hAnsi="Calibri" w:cs="Calibri"/>
          <w:color w:val="000000"/>
        </w:rPr>
      </w:pPr>
      <w:r w:rsidRPr="008C5060">
        <w:rPr>
          <w:rFonts w:ascii="Calibri" w:hAnsi="Calibri" w:cs="Calibri"/>
          <w:color w:val="000000"/>
        </w:rPr>
        <w:t>Found guilty a 3rd time will result in the student being withdraw</w:t>
      </w:r>
      <w:r w:rsidR="009135F1">
        <w:rPr>
          <w:rFonts w:ascii="Calibri" w:hAnsi="Calibri" w:cs="Calibri"/>
          <w:color w:val="000000"/>
        </w:rPr>
        <w:t xml:space="preserve">n </w:t>
      </w:r>
      <w:r w:rsidRPr="008C5060">
        <w:rPr>
          <w:rFonts w:ascii="Calibri" w:hAnsi="Calibri" w:cs="Calibri"/>
          <w:color w:val="000000"/>
        </w:rPr>
        <w:t>from the course</w:t>
      </w:r>
    </w:p>
    <w:p w14:paraId="30E4A058" w14:textId="77777777" w:rsidR="00373B0D" w:rsidRDefault="00373B0D" w:rsidP="00373B0D">
      <w:pPr>
        <w:pStyle w:val="Default"/>
        <w:rPr>
          <w:rFonts w:ascii="Times New Roman" w:hAnsi="Times New Roman" w:cs="Times New Roman"/>
          <w:b/>
          <w:bCs/>
        </w:rPr>
      </w:pPr>
    </w:p>
    <w:p w14:paraId="49A3F443" w14:textId="482B8A6D" w:rsidR="002261B9" w:rsidRPr="001C482D" w:rsidRDefault="002261B9" w:rsidP="002261B9">
      <w:pPr>
        <w:spacing w:after="0"/>
        <w:rPr>
          <w:rFonts w:cstheme="minorHAnsi"/>
          <w:b/>
          <w:bCs/>
          <w:sz w:val="28"/>
          <w:szCs w:val="28"/>
        </w:rPr>
      </w:pPr>
      <w:r w:rsidRPr="001C482D">
        <w:rPr>
          <w:rFonts w:cstheme="minorHAnsi"/>
          <w:b/>
          <w:bCs/>
          <w:sz w:val="28"/>
          <w:szCs w:val="28"/>
        </w:rPr>
        <w:t xml:space="preserve">The use of </w:t>
      </w:r>
      <w:r w:rsidR="001C482D" w:rsidRPr="001C482D">
        <w:rPr>
          <w:rFonts w:cstheme="minorHAnsi"/>
          <w:b/>
          <w:bCs/>
          <w:sz w:val="28"/>
          <w:szCs w:val="28"/>
        </w:rPr>
        <w:t>A</w:t>
      </w:r>
      <w:r w:rsidRPr="001C482D">
        <w:rPr>
          <w:rFonts w:cstheme="minorHAnsi"/>
          <w:b/>
          <w:bCs/>
          <w:sz w:val="28"/>
          <w:szCs w:val="28"/>
        </w:rPr>
        <w:t xml:space="preserve">rtificial </w:t>
      </w:r>
      <w:r w:rsidR="001C482D" w:rsidRPr="001C482D">
        <w:rPr>
          <w:rFonts w:cstheme="minorHAnsi"/>
          <w:b/>
          <w:bCs/>
          <w:sz w:val="28"/>
          <w:szCs w:val="28"/>
        </w:rPr>
        <w:t>I</w:t>
      </w:r>
      <w:r w:rsidRPr="001C482D">
        <w:rPr>
          <w:rFonts w:cstheme="minorHAnsi"/>
          <w:b/>
          <w:bCs/>
          <w:sz w:val="28"/>
          <w:szCs w:val="28"/>
        </w:rPr>
        <w:t>ntelligence</w:t>
      </w:r>
      <w:r w:rsidR="001C482D">
        <w:rPr>
          <w:rFonts w:cstheme="minorHAnsi"/>
          <w:b/>
          <w:bCs/>
          <w:sz w:val="28"/>
          <w:szCs w:val="28"/>
        </w:rPr>
        <w:t xml:space="preserve"> (AI)</w:t>
      </w:r>
      <w:r w:rsidRPr="001C482D">
        <w:rPr>
          <w:rFonts w:cstheme="minorHAnsi"/>
          <w:b/>
          <w:bCs/>
          <w:sz w:val="28"/>
          <w:szCs w:val="28"/>
        </w:rPr>
        <w:t xml:space="preserve"> in assessable work:</w:t>
      </w:r>
    </w:p>
    <w:p w14:paraId="7F38088B" w14:textId="212473B9"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t>Using AI content generators or tools without authorisation to create or alter your academic assignments is seen as a violation of academic integrity. This rule also extends to other writing aids like paraphrasing tools and translation tools.</w:t>
      </w:r>
      <w:r w:rsidR="00AD495B" w:rsidRPr="008C5060">
        <w:rPr>
          <w:rFonts w:asciiTheme="minorHAnsi" w:hAnsiTheme="minorHAnsi" w:cstheme="minorHAnsi"/>
          <w:color w:val="auto"/>
          <w:sz w:val="22"/>
          <w:szCs w:val="22"/>
        </w:rPr>
        <w:t xml:space="preserve"> The penalties for academic misconduct will be applied.</w:t>
      </w:r>
    </w:p>
    <w:p w14:paraId="23ACC22C" w14:textId="77777777" w:rsidR="002261B9" w:rsidRPr="008C5060" w:rsidRDefault="002261B9" w:rsidP="008C5060">
      <w:pPr>
        <w:pStyle w:val="Default"/>
        <w:spacing w:line="276" w:lineRule="auto"/>
        <w:rPr>
          <w:rFonts w:asciiTheme="minorHAnsi" w:hAnsiTheme="minorHAnsi" w:cstheme="minorHAnsi"/>
          <w:color w:val="auto"/>
          <w:sz w:val="22"/>
          <w:szCs w:val="22"/>
        </w:rPr>
      </w:pPr>
    </w:p>
    <w:p w14:paraId="3F1B7567" w14:textId="24BB7764"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lastRenderedPageBreak/>
        <w:t xml:space="preserve">If your </w:t>
      </w:r>
      <w:r w:rsidR="00643A95" w:rsidRPr="008C5060">
        <w:rPr>
          <w:rFonts w:asciiTheme="minorHAnsi" w:hAnsiTheme="minorHAnsi" w:cstheme="minorHAnsi"/>
          <w:color w:val="auto"/>
          <w:sz w:val="22"/>
          <w:szCs w:val="22"/>
        </w:rPr>
        <w:t>C</w:t>
      </w:r>
      <w:r w:rsidRPr="008C5060">
        <w:rPr>
          <w:rFonts w:asciiTheme="minorHAnsi" w:hAnsiTheme="minorHAnsi" w:cstheme="minorHAnsi"/>
          <w:color w:val="auto"/>
          <w:sz w:val="22"/>
          <w:szCs w:val="22"/>
        </w:rPr>
        <w:t xml:space="preserve">ourse </w:t>
      </w:r>
      <w:r w:rsidR="00643A95" w:rsidRPr="008C5060">
        <w:rPr>
          <w:rFonts w:asciiTheme="minorHAnsi" w:hAnsiTheme="minorHAnsi" w:cstheme="minorHAnsi"/>
          <w:color w:val="auto"/>
          <w:sz w:val="22"/>
          <w:szCs w:val="22"/>
        </w:rPr>
        <w:t>C</w:t>
      </w:r>
      <w:r w:rsidRPr="008C5060">
        <w:rPr>
          <w:rFonts w:asciiTheme="minorHAnsi" w:hAnsiTheme="minorHAnsi" w:cstheme="minorHAnsi"/>
          <w:color w:val="auto"/>
          <w:sz w:val="22"/>
          <w:szCs w:val="22"/>
        </w:rPr>
        <w:t>oordinator has explicitly allowed you to utilise AI tools in your assignments, you must acknowledge their use. Neglecting to acknowledge their usage</w:t>
      </w:r>
      <w:r w:rsidRPr="008C5060">
        <w:rPr>
          <w:rFonts w:asciiTheme="minorHAnsi" w:hAnsiTheme="minorHAnsi" w:cstheme="minorHAnsi"/>
          <w:b/>
          <w:bCs/>
          <w:sz w:val="22"/>
          <w:szCs w:val="22"/>
        </w:rPr>
        <w:t xml:space="preserve"> </w:t>
      </w:r>
      <w:r w:rsidRPr="008C5060">
        <w:rPr>
          <w:rFonts w:asciiTheme="minorHAnsi" w:hAnsiTheme="minorHAnsi" w:cstheme="minorHAnsi"/>
          <w:color w:val="auto"/>
          <w:sz w:val="22"/>
          <w:szCs w:val="22"/>
        </w:rPr>
        <w:t xml:space="preserve">may expose you to allegations of plagiarism or academic misconduct. When submitting your work, you should also provide a statement </w:t>
      </w:r>
      <w:r w:rsidRPr="008C5060">
        <w:rPr>
          <w:rFonts w:asciiTheme="minorHAnsi" w:hAnsiTheme="minorHAnsi" w:cstheme="minorHAnsi"/>
          <w:b/>
          <w:bCs/>
          <w:color w:val="auto"/>
          <w:sz w:val="22"/>
          <w:szCs w:val="22"/>
        </w:rPr>
        <w:t>explaining</w:t>
      </w:r>
      <w:r w:rsidRPr="008C5060">
        <w:rPr>
          <w:rFonts w:asciiTheme="minorHAnsi" w:hAnsiTheme="minorHAnsi" w:cstheme="minorHAnsi"/>
          <w:color w:val="auto"/>
          <w:sz w:val="22"/>
          <w:szCs w:val="22"/>
        </w:rPr>
        <w:t xml:space="preserve"> how you employed AI to accomplish your tasks. </w:t>
      </w:r>
    </w:p>
    <w:p w14:paraId="2461F955" w14:textId="77777777" w:rsidR="002261B9" w:rsidRPr="008C5060" w:rsidRDefault="002261B9" w:rsidP="008C5060">
      <w:pPr>
        <w:pStyle w:val="Default"/>
        <w:spacing w:line="276" w:lineRule="auto"/>
        <w:rPr>
          <w:rFonts w:asciiTheme="minorHAnsi" w:hAnsiTheme="minorHAnsi" w:cstheme="minorHAnsi"/>
          <w:color w:val="auto"/>
          <w:sz w:val="22"/>
          <w:szCs w:val="22"/>
        </w:rPr>
      </w:pPr>
    </w:p>
    <w:p w14:paraId="6A90B980" w14:textId="670D5649" w:rsidR="002261B9" w:rsidRPr="008C5060" w:rsidRDefault="002261B9" w:rsidP="008C5060">
      <w:pPr>
        <w:pStyle w:val="Default"/>
        <w:spacing w:line="276" w:lineRule="auto"/>
        <w:rPr>
          <w:rFonts w:asciiTheme="minorHAnsi" w:hAnsiTheme="minorHAnsi" w:cstheme="minorHAnsi"/>
          <w:color w:val="auto"/>
          <w:sz w:val="22"/>
          <w:szCs w:val="22"/>
        </w:rPr>
      </w:pPr>
      <w:r w:rsidRPr="008C5060">
        <w:rPr>
          <w:rFonts w:asciiTheme="minorHAnsi" w:hAnsiTheme="minorHAnsi" w:cstheme="minorHAnsi"/>
          <w:color w:val="auto"/>
          <w:sz w:val="22"/>
          <w:szCs w:val="22"/>
        </w:rPr>
        <w:t xml:space="preserve">You may be asked to </w:t>
      </w:r>
      <w:r w:rsidR="00AD495B" w:rsidRPr="008C5060">
        <w:rPr>
          <w:rFonts w:asciiTheme="minorHAnsi" w:hAnsiTheme="minorHAnsi" w:cstheme="minorHAnsi"/>
          <w:color w:val="auto"/>
          <w:sz w:val="22"/>
          <w:szCs w:val="22"/>
        </w:rPr>
        <w:t>provide evidence of research you have conducted for each question along with verbal assessment if the Assessor or Coordinator suspects academic dishonesty. Failure to match your verbal answers to the written answers will be considered a breach of academic integrity and the academic misconduct penalties will apply.</w:t>
      </w:r>
    </w:p>
    <w:p w14:paraId="68F0693A" w14:textId="77777777" w:rsidR="00AD495B" w:rsidRPr="002261B9" w:rsidRDefault="00AD495B" w:rsidP="002261B9">
      <w:pPr>
        <w:pStyle w:val="Default"/>
        <w:rPr>
          <w:rFonts w:asciiTheme="minorHAnsi" w:hAnsiTheme="minorHAnsi" w:cstheme="minorBidi"/>
          <w:color w:val="auto"/>
          <w:sz w:val="18"/>
          <w:szCs w:val="18"/>
        </w:rPr>
      </w:pPr>
    </w:p>
    <w:p w14:paraId="1BB50F1D" w14:textId="77777777" w:rsidR="00DD092A" w:rsidRDefault="00DD092A" w:rsidP="00373B0D">
      <w:pPr>
        <w:pStyle w:val="Default"/>
        <w:rPr>
          <w:rFonts w:ascii="Calibri" w:hAnsi="Calibri" w:cs="Calibri"/>
          <w:sz w:val="22"/>
          <w:szCs w:val="22"/>
        </w:rPr>
      </w:pPr>
    </w:p>
    <w:p w14:paraId="03DA36B5" w14:textId="16C6AF29" w:rsidR="00E458C0" w:rsidRPr="00E34781" w:rsidRDefault="005644EA" w:rsidP="005644EA">
      <w:pPr>
        <w:pStyle w:val="Default"/>
        <w:rPr>
          <w:rFonts w:ascii="Calibri" w:hAnsi="Calibri" w:cs="Calibri"/>
          <w:b/>
          <w:bCs/>
          <w:sz w:val="28"/>
          <w:szCs w:val="28"/>
        </w:rPr>
      </w:pPr>
      <w:r w:rsidRPr="00E34781">
        <w:rPr>
          <w:rFonts w:ascii="Calibri" w:hAnsi="Calibri" w:cs="Calibri"/>
          <w:b/>
          <w:bCs/>
          <w:sz w:val="28"/>
          <w:szCs w:val="28"/>
        </w:rPr>
        <w:t>Consent</w:t>
      </w:r>
      <w:r w:rsidR="00E458C0" w:rsidRPr="00E34781">
        <w:rPr>
          <w:rFonts w:ascii="Calibri" w:hAnsi="Calibri" w:cs="Calibri"/>
          <w:b/>
          <w:bCs/>
          <w:sz w:val="28"/>
          <w:szCs w:val="28"/>
        </w:rPr>
        <w:t xml:space="preserve"> (Nursing St</w:t>
      </w:r>
      <w:r w:rsidR="005372F5" w:rsidRPr="00E34781">
        <w:rPr>
          <w:rFonts w:ascii="Calibri" w:hAnsi="Calibri" w:cs="Calibri"/>
          <w:b/>
          <w:bCs/>
          <w:sz w:val="28"/>
          <w:szCs w:val="28"/>
        </w:rPr>
        <w:t>udents)</w:t>
      </w:r>
      <w:r w:rsidRPr="00E34781">
        <w:rPr>
          <w:rFonts w:ascii="Calibri" w:hAnsi="Calibri" w:cs="Calibri"/>
          <w:b/>
          <w:bCs/>
          <w:sz w:val="28"/>
          <w:szCs w:val="28"/>
        </w:rPr>
        <w:t>:</w:t>
      </w:r>
    </w:p>
    <w:p w14:paraId="4AB589C5" w14:textId="77777777" w:rsidR="00E458C0" w:rsidRDefault="00E458C0" w:rsidP="005644EA">
      <w:pPr>
        <w:pStyle w:val="Default"/>
        <w:rPr>
          <w:rFonts w:ascii="Calibri" w:hAnsi="Calibri" w:cs="Calibri"/>
          <w:sz w:val="22"/>
          <w:szCs w:val="22"/>
        </w:rPr>
      </w:pPr>
    </w:p>
    <w:p w14:paraId="2402BD4B" w14:textId="15000F0F" w:rsidR="005644EA" w:rsidRPr="005644EA" w:rsidRDefault="00E458C0" w:rsidP="005644EA">
      <w:pPr>
        <w:pStyle w:val="Default"/>
        <w:rPr>
          <w:rFonts w:ascii="Calibri" w:hAnsi="Calibri" w:cs="Calibri"/>
          <w:sz w:val="22"/>
          <w:szCs w:val="22"/>
        </w:rPr>
      </w:pPr>
      <w:r>
        <w:rPr>
          <w:rFonts w:ascii="Calibri" w:hAnsi="Calibri" w:cs="Calibri"/>
          <w:sz w:val="22"/>
          <w:szCs w:val="22"/>
        </w:rPr>
        <w:t>T</w:t>
      </w:r>
      <w:r w:rsidR="005644EA" w:rsidRPr="005644EA">
        <w:rPr>
          <w:rFonts w:ascii="Calibri" w:hAnsi="Calibri" w:cs="Calibri"/>
          <w:sz w:val="22"/>
          <w:szCs w:val="22"/>
        </w:rPr>
        <w:t xml:space="preserve">hroughout the course of </w:t>
      </w:r>
      <w:r w:rsidR="005372F5" w:rsidRPr="005644EA">
        <w:rPr>
          <w:rFonts w:ascii="Calibri" w:hAnsi="Calibri" w:cs="Calibri"/>
          <w:sz w:val="22"/>
          <w:szCs w:val="22"/>
        </w:rPr>
        <w:t>study,</w:t>
      </w:r>
      <w:r w:rsidR="005644EA" w:rsidRPr="005644EA">
        <w:rPr>
          <w:rFonts w:ascii="Calibri" w:hAnsi="Calibri" w:cs="Calibri"/>
          <w:sz w:val="22"/>
          <w:szCs w:val="22"/>
        </w:rPr>
        <w:t xml:space="preserve"> </w:t>
      </w:r>
      <w:r>
        <w:rPr>
          <w:rFonts w:ascii="Calibri" w:hAnsi="Calibri" w:cs="Calibri"/>
          <w:sz w:val="22"/>
          <w:szCs w:val="22"/>
        </w:rPr>
        <w:t xml:space="preserve">you </w:t>
      </w:r>
      <w:r w:rsidR="005644EA" w:rsidRPr="005644EA">
        <w:rPr>
          <w:rFonts w:ascii="Calibri" w:hAnsi="Calibri" w:cs="Calibri"/>
          <w:sz w:val="22"/>
          <w:szCs w:val="22"/>
        </w:rPr>
        <w:t>will practise skills on one other</w:t>
      </w:r>
      <w:r w:rsidR="005372F5">
        <w:rPr>
          <w:rFonts w:ascii="Calibri" w:hAnsi="Calibri" w:cs="Calibri"/>
          <w:sz w:val="22"/>
          <w:szCs w:val="22"/>
        </w:rPr>
        <w:t xml:space="preserve"> students.  You will </w:t>
      </w:r>
      <w:r w:rsidR="005644EA" w:rsidRPr="005644EA">
        <w:rPr>
          <w:rFonts w:ascii="Calibri" w:hAnsi="Calibri" w:cs="Calibri"/>
          <w:sz w:val="22"/>
          <w:szCs w:val="22"/>
        </w:rPr>
        <w:t xml:space="preserve">need to </w:t>
      </w:r>
      <w:r w:rsidR="00E34781" w:rsidRPr="005644EA">
        <w:rPr>
          <w:rFonts w:ascii="Calibri" w:hAnsi="Calibri" w:cs="Calibri"/>
          <w:sz w:val="22"/>
          <w:szCs w:val="22"/>
        </w:rPr>
        <w:t>always maintain privacy and safe practice</w:t>
      </w:r>
      <w:r w:rsidR="006F12C2">
        <w:rPr>
          <w:rFonts w:ascii="Calibri" w:hAnsi="Calibri" w:cs="Calibri"/>
          <w:sz w:val="22"/>
          <w:szCs w:val="22"/>
        </w:rPr>
        <w:t xml:space="preserve"> and </w:t>
      </w:r>
      <w:r w:rsidR="00E34781">
        <w:rPr>
          <w:rFonts w:ascii="Calibri" w:hAnsi="Calibri" w:cs="Calibri"/>
          <w:sz w:val="22"/>
          <w:szCs w:val="22"/>
        </w:rPr>
        <w:t xml:space="preserve">the </w:t>
      </w:r>
      <w:r w:rsidR="006F12C2">
        <w:rPr>
          <w:rFonts w:ascii="Calibri" w:hAnsi="Calibri" w:cs="Calibri"/>
          <w:sz w:val="22"/>
          <w:szCs w:val="22"/>
        </w:rPr>
        <w:t>other student</w:t>
      </w:r>
      <w:r w:rsidR="005644EA" w:rsidRPr="005644EA">
        <w:rPr>
          <w:rFonts w:ascii="Calibri" w:hAnsi="Calibri" w:cs="Calibri"/>
          <w:sz w:val="22"/>
          <w:szCs w:val="22"/>
        </w:rPr>
        <w:t xml:space="preserve"> </w:t>
      </w:r>
      <w:r w:rsidR="00E34781">
        <w:rPr>
          <w:rFonts w:ascii="Calibri" w:hAnsi="Calibri" w:cs="Calibri"/>
          <w:sz w:val="22"/>
          <w:szCs w:val="22"/>
        </w:rPr>
        <w:t xml:space="preserve">will </w:t>
      </w:r>
      <w:r w:rsidR="005644EA" w:rsidRPr="005644EA">
        <w:rPr>
          <w:rFonts w:ascii="Calibri" w:hAnsi="Calibri" w:cs="Calibri"/>
          <w:sz w:val="22"/>
          <w:szCs w:val="22"/>
        </w:rPr>
        <w:t>have the right to refuse the procedure to be conducted on them.</w:t>
      </w:r>
    </w:p>
    <w:p w14:paraId="21998951" w14:textId="0F8E749D" w:rsidR="005644EA" w:rsidRDefault="005644EA" w:rsidP="005644EA">
      <w:pPr>
        <w:pStyle w:val="Default"/>
        <w:rPr>
          <w:rFonts w:ascii="Calibri" w:hAnsi="Calibri" w:cs="Calibri"/>
          <w:sz w:val="22"/>
          <w:szCs w:val="22"/>
        </w:rPr>
      </w:pPr>
      <w:r w:rsidRPr="005644EA">
        <w:rPr>
          <w:rFonts w:ascii="Calibri" w:hAnsi="Calibri" w:cs="Calibri"/>
          <w:sz w:val="22"/>
          <w:szCs w:val="22"/>
        </w:rPr>
        <w:t>Students practice vital signs, blood glucose testing, ECGs etc on each other.</w:t>
      </w:r>
    </w:p>
    <w:p w14:paraId="45BCEE0C" w14:textId="77777777" w:rsidR="00FF5131" w:rsidRDefault="00FF5131" w:rsidP="00373B0D">
      <w:pPr>
        <w:pStyle w:val="Default"/>
        <w:rPr>
          <w:rFonts w:ascii="Calibri" w:hAnsi="Calibri" w:cs="Calibri"/>
          <w:sz w:val="22"/>
          <w:szCs w:val="22"/>
        </w:rPr>
      </w:pPr>
    </w:p>
    <w:p w14:paraId="692378B3" w14:textId="77777777" w:rsidR="00FF5131" w:rsidRDefault="00FF5131" w:rsidP="00373B0D">
      <w:pPr>
        <w:pStyle w:val="Default"/>
        <w:rPr>
          <w:rFonts w:ascii="Calibri" w:hAnsi="Calibri" w:cs="Calibri"/>
          <w:sz w:val="22"/>
          <w:szCs w:val="22"/>
        </w:rPr>
      </w:pPr>
    </w:p>
    <w:p w14:paraId="2EE6B476" w14:textId="77777777" w:rsidR="00E34781" w:rsidRPr="00E34781" w:rsidRDefault="00E34781" w:rsidP="00E34781">
      <w:pPr>
        <w:pStyle w:val="Default"/>
        <w:jc w:val="center"/>
        <w:rPr>
          <w:rFonts w:ascii="Calibri" w:hAnsi="Calibri" w:cs="Calibri"/>
          <w:b/>
          <w:bCs/>
          <w:color w:val="FF0000"/>
          <w:sz w:val="28"/>
          <w:szCs w:val="28"/>
          <w:u w:val="single"/>
        </w:rPr>
      </w:pPr>
      <w:r w:rsidRPr="00E34781">
        <w:rPr>
          <w:rFonts w:ascii="Calibri" w:hAnsi="Calibri" w:cs="Calibri"/>
          <w:b/>
          <w:bCs/>
          <w:color w:val="FF0000"/>
          <w:sz w:val="28"/>
          <w:szCs w:val="28"/>
        </w:rPr>
        <w:t>*</w:t>
      </w:r>
      <w:r w:rsidRPr="00E34781">
        <w:rPr>
          <w:rFonts w:ascii="Calibri" w:hAnsi="Calibri" w:cs="Calibri"/>
          <w:b/>
          <w:bCs/>
          <w:color w:val="FF0000"/>
          <w:sz w:val="28"/>
          <w:szCs w:val="28"/>
          <w:u w:val="single"/>
        </w:rPr>
        <w:t>If penalties are raised and payments are not made, the course completion certificate will be withheld until all payments are made.</w:t>
      </w:r>
    </w:p>
    <w:p w14:paraId="63A5EF2D" w14:textId="77777777" w:rsidR="00E34781" w:rsidRPr="00E34781" w:rsidRDefault="00E34781" w:rsidP="00E34781">
      <w:pPr>
        <w:pStyle w:val="Default"/>
        <w:rPr>
          <w:rFonts w:ascii="Calibri" w:hAnsi="Calibri" w:cs="Calibri"/>
          <w:sz w:val="28"/>
          <w:szCs w:val="28"/>
        </w:rPr>
      </w:pPr>
    </w:p>
    <w:p w14:paraId="453C21BA" w14:textId="77777777" w:rsidR="00E34781" w:rsidRDefault="00E34781" w:rsidP="00373B0D">
      <w:pPr>
        <w:pStyle w:val="Default"/>
        <w:rPr>
          <w:rFonts w:ascii="Calibri" w:hAnsi="Calibri" w:cs="Calibri"/>
          <w:sz w:val="22"/>
          <w:szCs w:val="22"/>
        </w:rPr>
      </w:pPr>
    </w:p>
    <w:p w14:paraId="64D4AC38" w14:textId="77777777" w:rsidR="00DD092A" w:rsidRDefault="00DD092A" w:rsidP="00373B0D">
      <w:pPr>
        <w:pStyle w:val="Default"/>
        <w:rPr>
          <w:rFonts w:ascii="Calibri" w:hAnsi="Calibri" w:cs="Calibri"/>
          <w:sz w:val="22"/>
          <w:szCs w:val="22"/>
        </w:rPr>
      </w:pPr>
    </w:p>
    <w:p w14:paraId="37154C98" w14:textId="77777777" w:rsidR="00373B0D" w:rsidRDefault="00373B0D" w:rsidP="00373B0D">
      <w:pPr>
        <w:pStyle w:val="Default"/>
        <w:rPr>
          <w:rFonts w:ascii="Times New Roman" w:hAnsi="Times New Roman" w:cs="Times New Roman"/>
          <w:b/>
          <w:bCs/>
          <w:sz w:val="28"/>
          <w:szCs w:val="28"/>
        </w:rPr>
      </w:pPr>
      <w:r>
        <w:rPr>
          <w:rFonts w:ascii="Times New Roman" w:hAnsi="Times New Roman" w:cs="Times New Roman"/>
          <w:b/>
          <w:bCs/>
          <w:sz w:val="28"/>
          <w:szCs w:val="28"/>
        </w:rPr>
        <w:t>Student Declaration:</w:t>
      </w:r>
    </w:p>
    <w:p w14:paraId="4728424D" w14:textId="77777777" w:rsidR="00373B0D" w:rsidRPr="00373B0D" w:rsidRDefault="00373B0D" w:rsidP="00373B0D">
      <w:pPr>
        <w:pStyle w:val="Default"/>
        <w:rPr>
          <w:rFonts w:asciiTheme="minorHAnsi" w:hAnsiTheme="minorHAnsi" w:cstheme="minorHAnsi"/>
          <w:b/>
          <w:bCs/>
          <w:sz w:val="20"/>
          <w:szCs w:val="20"/>
        </w:rPr>
      </w:pPr>
      <w:r w:rsidRPr="00373B0D">
        <w:rPr>
          <w:rFonts w:asciiTheme="minorHAnsi" w:hAnsiTheme="minorHAnsi" w:cstheme="minorHAnsi"/>
          <w:sz w:val="20"/>
          <w:szCs w:val="20"/>
        </w:rPr>
        <w:t>I have read, understood, and agree to adhere to the requirements for the progression of this course.</w:t>
      </w:r>
    </w:p>
    <w:p w14:paraId="6E847111" w14:textId="77777777" w:rsidR="00373B0D" w:rsidRPr="00373B0D" w:rsidRDefault="00373B0D" w:rsidP="00373B0D">
      <w:pPr>
        <w:pStyle w:val="Default"/>
        <w:numPr>
          <w:ilvl w:val="0"/>
          <w:numId w:val="3"/>
        </w:numPr>
        <w:rPr>
          <w:rFonts w:asciiTheme="minorHAnsi" w:hAnsiTheme="minorHAnsi" w:cstheme="minorHAnsi"/>
          <w:sz w:val="20"/>
          <w:szCs w:val="20"/>
        </w:rPr>
      </w:pPr>
      <w:r w:rsidRPr="00373B0D">
        <w:rPr>
          <w:rFonts w:asciiTheme="minorHAnsi" w:hAnsiTheme="minorHAnsi" w:cstheme="minorHAnsi"/>
          <w:sz w:val="20"/>
          <w:szCs w:val="20"/>
        </w:rPr>
        <w:t xml:space="preserve">Attendance </w:t>
      </w:r>
    </w:p>
    <w:p w14:paraId="69F284FF" w14:textId="77777777" w:rsidR="00373B0D" w:rsidRPr="00373B0D" w:rsidRDefault="00373B0D" w:rsidP="00373B0D">
      <w:pPr>
        <w:pStyle w:val="Default"/>
        <w:numPr>
          <w:ilvl w:val="0"/>
          <w:numId w:val="3"/>
        </w:numPr>
        <w:rPr>
          <w:rFonts w:asciiTheme="minorHAnsi" w:hAnsiTheme="minorHAnsi" w:cstheme="minorHAnsi"/>
          <w:sz w:val="20"/>
          <w:szCs w:val="20"/>
        </w:rPr>
      </w:pPr>
      <w:r w:rsidRPr="00373B0D">
        <w:rPr>
          <w:rFonts w:asciiTheme="minorHAnsi" w:hAnsiTheme="minorHAnsi" w:cstheme="minorHAnsi"/>
          <w:sz w:val="20"/>
          <w:szCs w:val="20"/>
        </w:rPr>
        <w:t xml:space="preserve">Assessments </w:t>
      </w:r>
    </w:p>
    <w:p w14:paraId="17E5132A" w14:textId="6ED969A0" w:rsidR="00373B0D" w:rsidRPr="00373B0D" w:rsidRDefault="00373B0D" w:rsidP="00373B0D">
      <w:pPr>
        <w:pStyle w:val="Default"/>
        <w:numPr>
          <w:ilvl w:val="0"/>
          <w:numId w:val="3"/>
        </w:numPr>
        <w:rPr>
          <w:rFonts w:asciiTheme="minorHAnsi" w:hAnsiTheme="minorHAnsi" w:cstheme="minorHAnsi"/>
          <w:b/>
          <w:bCs/>
          <w:sz w:val="20"/>
          <w:szCs w:val="20"/>
        </w:rPr>
      </w:pPr>
      <w:r w:rsidRPr="00373B0D">
        <w:rPr>
          <w:rFonts w:asciiTheme="minorHAnsi" w:hAnsiTheme="minorHAnsi" w:cstheme="minorHAnsi"/>
          <w:sz w:val="20"/>
          <w:szCs w:val="20"/>
        </w:rPr>
        <w:t>Misconduct for plagiarism or collusion</w:t>
      </w:r>
      <w:r w:rsidR="00D55CCA">
        <w:rPr>
          <w:rFonts w:asciiTheme="minorHAnsi" w:hAnsiTheme="minorHAnsi" w:cstheme="minorHAnsi"/>
          <w:sz w:val="20"/>
          <w:szCs w:val="20"/>
        </w:rPr>
        <w:t xml:space="preserve"> and AI use</w:t>
      </w:r>
      <w:r w:rsidRPr="00373B0D">
        <w:rPr>
          <w:rFonts w:asciiTheme="minorHAnsi" w:hAnsiTheme="minorHAnsi" w:cstheme="minorHAnsi"/>
          <w:sz w:val="20"/>
          <w:szCs w:val="20"/>
        </w:rPr>
        <w:t xml:space="preserve">. </w:t>
      </w:r>
    </w:p>
    <w:p w14:paraId="4A1CF4A5" w14:textId="77777777" w:rsidR="00373B0D" w:rsidRPr="0081027C" w:rsidRDefault="00373B0D" w:rsidP="00373B0D">
      <w:pPr>
        <w:pStyle w:val="Default"/>
        <w:ind w:left="1725"/>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2288"/>
        <w:gridCol w:w="6603"/>
      </w:tblGrid>
      <w:tr w:rsidR="00373B0D" w:rsidRPr="00373B0D" w14:paraId="1EE1EB9D" w14:textId="77777777">
        <w:trPr>
          <w:trHeight w:val="426"/>
        </w:trPr>
        <w:tc>
          <w:tcPr>
            <w:tcW w:w="2288" w:type="dxa"/>
          </w:tcPr>
          <w:p w14:paraId="53E2353B" w14:textId="77777777" w:rsidR="00373B0D" w:rsidRPr="00373B0D" w:rsidRDefault="00373B0D">
            <w:pPr>
              <w:rPr>
                <w:sz w:val="20"/>
                <w:szCs w:val="20"/>
              </w:rPr>
            </w:pPr>
            <w:r w:rsidRPr="00373B0D">
              <w:rPr>
                <w:sz w:val="20"/>
                <w:szCs w:val="20"/>
              </w:rPr>
              <w:t>Student Name:</w:t>
            </w:r>
          </w:p>
          <w:p w14:paraId="282109BA" w14:textId="77777777" w:rsidR="00373B0D" w:rsidRPr="00373B0D" w:rsidRDefault="00373B0D">
            <w:pPr>
              <w:rPr>
                <w:sz w:val="20"/>
                <w:szCs w:val="20"/>
              </w:rPr>
            </w:pPr>
          </w:p>
        </w:tc>
        <w:tc>
          <w:tcPr>
            <w:tcW w:w="6603" w:type="dxa"/>
          </w:tcPr>
          <w:p w14:paraId="167EF0A0" w14:textId="77777777" w:rsidR="00373B0D" w:rsidRPr="00373B0D" w:rsidRDefault="00373B0D">
            <w:pPr>
              <w:rPr>
                <w:sz w:val="20"/>
                <w:szCs w:val="20"/>
              </w:rPr>
            </w:pPr>
          </w:p>
        </w:tc>
      </w:tr>
      <w:tr w:rsidR="00373B0D" w:rsidRPr="00373B0D" w14:paraId="7EA0816C" w14:textId="77777777">
        <w:trPr>
          <w:trHeight w:val="439"/>
        </w:trPr>
        <w:tc>
          <w:tcPr>
            <w:tcW w:w="2288" w:type="dxa"/>
          </w:tcPr>
          <w:p w14:paraId="5C18B66F" w14:textId="77777777" w:rsidR="00373B0D" w:rsidRPr="00373B0D" w:rsidRDefault="00373B0D">
            <w:pPr>
              <w:rPr>
                <w:sz w:val="20"/>
                <w:szCs w:val="20"/>
              </w:rPr>
            </w:pPr>
            <w:r w:rsidRPr="00373B0D">
              <w:rPr>
                <w:sz w:val="20"/>
                <w:szCs w:val="20"/>
              </w:rPr>
              <w:t xml:space="preserve">Signature:  </w:t>
            </w:r>
          </w:p>
          <w:p w14:paraId="3B1B9658" w14:textId="77777777" w:rsidR="00373B0D" w:rsidRPr="00373B0D" w:rsidRDefault="00373B0D">
            <w:pPr>
              <w:rPr>
                <w:sz w:val="20"/>
                <w:szCs w:val="20"/>
              </w:rPr>
            </w:pPr>
          </w:p>
        </w:tc>
        <w:tc>
          <w:tcPr>
            <w:tcW w:w="6603" w:type="dxa"/>
          </w:tcPr>
          <w:p w14:paraId="2C637587" w14:textId="77777777" w:rsidR="00373B0D" w:rsidRPr="00373B0D" w:rsidRDefault="00373B0D">
            <w:pPr>
              <w:rPr>
                <w:sz w:val="20"/>
                <w:szCs w:val="20"/>
              </w:rPr>
            </w:pPr>
          </w:p>
        </w:tc>
      </w:tr>
      <w:tr w:rsidR="00373B0D" w:rsidRPr="00373B0D" w14:paraId="57C0384E" w14:textId="77777777">
        <w:trPr>
          <w:trHeight w:val="207"/>
        </w:trPr>
        <w:tc>
          <w:tcPr>
            <w:tcW w:w="2288" w:type="dxa"/>
          </w:tcPr>
          <w:p w14:paraId="6E921414" w14:textId="77777777" w:rsidR="00373B0D" w:rsidRPr="00373B0D" w:rsidRDefault="00373B0D">
            <w:pPr>
              <w:rPr>
                <w:sz w:val="20"/>
                <w:szCs w:val="20"/>
              </w:rPr>
            </w:pPr>
            <w:r w:rsidRPr="00373B0D">
              <w:rPr>
                <w:sz w:val="20"/>
                <w:szCs w:val="20"/>
              </w:rPr>
              <w:t>Date:</w:t>
            </w:r>
          </w:p>
        </w:tc>
        <w:tc>
          <w:tcPr>
            <w:tcW w:w="6603" w:type="dxa"/>
          </w:tcPr>
          <w:p w14:paraId="7519293D" w14:textId="77777777" w:rsidR="00373B0D" w:rsidRPr="00373B0D" w:rsidRDefault="00373B0D">
            <w:pPr>
              <w:rPr>
                <w:sz w:val="20"/>
                <w:szCs w:val="20"/>
              </w:rPr>
            </w:pPr>
          </w:p>
          <w:p w14:paraId="6150119A" w14:textId="77777777" w:rsidR="00373B0D" w:rsidRPr="00373B0D" w:rsidRDefault="00373B0D">
            <w:pPr>
              <w:rPr>
                <w:sz w:val="20"/>
                <w:szCs w:val="20"/>
              </w:rPr>
            </w:pPr>
          </w:p>
        </w:tc>
      </w:tr>
    </w:tbl>
    <w:p w14:paraId="3461AE6D" w14:textId="5D6B1C3C" w:rsidR="00F91A4E" w:rsidRPr="00373B0D" w:rsidRDefault="00F91A4E" w:rsidP="00373B0D"/>
    <w:sectPr w:rsidR="00F91A4E" w:rsidRPr="00373B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30F0" w14:textId="77777777" w:rsidR="009E6AD9" w:rsidRDefault="009E6AD9" w:rsidP="009D3442">
      <w:pPr>
        <w:spacing w:after="0" w:line="240" w:lineRule="auto"/>
      </w:pPr>
      <w:r>
        <w:separator/>
      </w:r>
    </w:p>
  </w:endnote>
  <w:endnote w:type="continuationSeparator" w:id="0">
    <w:p w14:paraId="73D15735" w14:textId="77777777" w:rsidR="009E6AD9" w:rsidRDefault="009E6AD9" w:rsidP="009D3442">
      <w:pPr>
        <w:spacing w:after="0" w:line="240" w:lineRule="auto"/>
      </w:pPr>
      <w:r>
        <w:continuationSeparator/>
      </w:r>
    </w:p>
  </w:endnote>
  <w:endnote w:type="continuationNotice" w:id="1">
    <w:p w14:paraId="7199E786" w14:textId="77777777" w:rsidR="009E6AD9" w:rsidRDefault="009E6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FDCD" w14:textId="7B26B133" w:rsidR="00373B0D" w:rsidRPr="00373B0D" w:rsidRDefault="008E0306" w:rsidP="00373B0D">
    <w:pPr>
      <w:pStyle w:val="Footer"/>
      <w:jc w:val="center"/>
      <w:rPr>
        <w:sz w:val="18"/>
      </w:rPr>
    </w:pPr>
    <w:bookmarkStart w:id="4" w:name="_Hlk167436999"/>
    <w:bookmarkStart w:id="5" w:name="_Hlk167437000"/>
    <w:r w:rsidRPr="00C379E3">
      <w:rPr>
        <w:sz w:val="18"/>
      </w:rPr>
      <w:t>Key 2 Learning College/</w:t>
    </w:r>
    <w:r w:rsidR="00F91A4E" w:rsidRPr="00F91A4E">
      <w:t xml:space="preserve"> </w:t>
    </w:r>
    <w:r w:rsidR="001F239D">
      <w:t xml:space="preserve">CRICOS - </w:t>
    </w:r>
    <w:r w:rsidR="00373B0D" w:rsidRPr="00373B0D">
      <w:rPr>
        <w:sz w:val="18"/>
      </w:rPr>
      <w:t>Academic Integrity and Course Requirements</w:t>
    </w:r>
  </w:p>
  <w:p w14:paraId="3EE6BF07" w14:textId="01EB7127" w:rsidR="008E0306" w:rsidRPr="00C379E3" w:rsidRDefault="00D54121" w:rsidP="00373B0D">
    <w:pPr>
      <w:pStyle w:val="Footer"/>
      <w:jc w:val="center"/>
      <w:rPr>
        <w:sz w:val="18"/>
      </w:rPr>
    </w:pPr>
    <w:r>
      <w:rPr>
        <w:sz w:val="18"/>
      </w:rPr>
      <w:t>Acknowledgment</w:t>
    </w:r>
    <w:r w:rsidR="00373B0D" w:rsidRPr="00373B0D">
      <w:rPr>
        <w:sz w:val="18"/>
      </w:rPr>
      <w:t xml:space="preserve"> </w:t>
    </w:r>
    <w:r w:rsidR="001F4D15" w:rsidRPr="00373B0D">
      <w:rPr>
        <w:sz w:val="18"/>
      </w:rPr>
      <w:t>Form /</w:t>
    </w:r>
    <w:r w:rsidR="00C379E3" w:rsidRPr="00C379E3">
      <w:rPr>
        <w:sz w:val="18"/>
      </w:rPr>
      <w:t>V</w:t>
    </w:r>
    <w:bookmarkEnd w:id="4"/>
    <w:bookmarkEnd w:id="5"/>
    <w:r w:rsidR="00E65A27">
      <w:rPr>
        <w:sz w:val="18"/>
      </w:rPr>
      <w:t>9</w:t>
    </w:r>
    <w:r w:rsidR="00E34781">
      <w:rPr>
        <w:sz w:val="18"/>
      </w:rPr>
      <w:t>/</w:t>
    </w:r>
    <w:r w:rsidR="00E65A27">
      <w:rPr>
        <w:sz w:val="18"/>
      </w:rPr>
      <w:t>Feb</w:t>
    </w:r>
    <w:r w:rsidR="00E34781">
      <w:rPr>
        <w:sz w:val="18"/>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9F2A" w14:textId="77777777" w:rsidR="009E6AD9" w:rsidRDefault="009E6AD9" w:rsidP="009D3442">
      <w:pPr>
        <w:spacing w:after="0" w:line="240" w:lineRule="auto"/>
      </w:pPr>
      <w:r>
        <w:separator/>
      </w:r>
    </w:p>
  </w:footnote>
  <w:footnote w:type="continuationSeparator" w:id="0">
    <w:p w14:paraId="701A46A5" w14:textId="77777777" w:rsidR="009E6AD9" w:rsidRDefault="009E6AD9" w:rsidP="009D3442">
      <w:pPr>
        <w:spacing w:after="0" w:line="240" w:lineRule="auto"/>
      </w:pPr>
      <w:r>
        <w:continuationSeparator/>
      </w:r>
    </w:p>
  </w:footnote>
  <w:footnote w:type="continuationNotice" w:id="1">
    <w:p w14:paraId="3567288D" w14:textId="77777777" w:rsidR="009E6AD9" w:rsidRDefault="009E6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Ind w:w="-454" w:type="dxa"/>
      <w:tblLook w:val="01E0" w:firstRow="1" w:lastRow="1" w:firstColumn="1" w:lastColumn="1" w:noHBand="0" w:noVBand="0"/>
    </w:tblPr>
    <w:tblGrid>
      <w:gridCol w:w="1881"/>
      <w:gridCol w:w="7078"/>
      <w:gridCol w:w="1591"/>
    </w:tblGrid>
    <w:tr w:rsidR="00165974" w:rsidRPr="005D75AD" w14:paraId="4D539EF4" w14:textId="77777777" w:rsidTr="00232FE6">
      <w:trPr>
        <w:trHeight w:val="608"/>
      </w:trPr>
      <w:tc>
        <w:tcPr>
          <w:tcW w:w="1881" w:type="dxa"/>
          <w:tcBorders>
            <w:right w:val="threeDEmboss" w:sz="12" w:space="0" w:color="auto"/>
          </w:tcBorders>
          <w:vAlign w:val="center"/>
        </w:tcPr>
        <w:p w14:paraId="4D079F07" w14:textId="77777777" w:rsidR="00165974" w:rsidRPr="005D75AD" w:rsidRDefault="00165974" w:rsidP="00165974">
          <w:pPr>
            <w:keepNext/>
            <w:keepLines/>
            <w:spacing w:before="40" w:after="0" w:line="360" w:lineRule="auto"/>
            <w:jc w:val="center"/>
            <w:outlineLvl w:val="6"/>
            <w:rPr>
              <w:rFonts w:ascii="Cambria" w:eastAsia="Times New Roman" w:hAnsi="Cambria" w:cs="Times New Roman"/>
              <w:i/>
              <w:iCs/>
              <w:sz w:val="40"/>
              <w:szCs w:val="40"/>
            </w:rPr>
          </w:pPr>
          <w:r>
            <w:rPr>
              <w:rFonts w:ascii="Cambria" w:eastAsia="Times New Roman" w:hAnsi="Cambria" w:cs="Times New Roman"/>
              <w:i/>
              <w:iCs/>
              <w:noProof/>
              <w:sz w:val="40"/>
              <w:szCs w:val="40"/>
              <w:lang w:eastAsia="en-AU"/>
            </w:rPr>
            <w:drawing>
              <wp:inline distT="0" distB="0" distL="0" distR="0" wp14:anchorId="1C05C312" wp14:editId="24194782">
                <wp:extent cx="1057275" cy="605938"/>
                <wp:effectExtent l="0" t="0" r="0" b="3810"/>
                <wp:docPr id="2" name="Picture 2" descr="Z:\BUSINESS\MARKETING\LOGOS\K2L College Logo no C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BUSINESS\MARKETING\LOGOS\K2L College Logo no Cod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05938"/>
                        </a:xfrm>
                        <a:prstGeom prst="rect">
                          <a:avLst/>
                        </a:prstGeom>
                        <a:noFill/>
                        <a:ln>
                          <a:noFill/>
                        </a:ln>
                      </pic:spPr>
                    </pic:pic>
                  </a:graphicData>
                </a:graphic>
              </wp:inline>
            </w:drawing>
          </w:r>
        </w:p>
      </w:tc>
      <w:tc>
        <w:tcPr>
          <w:tcW w:w="7078" w:type="dxa"/>
          <w:tcBorders>
            <w:top w:val="threeDEmboss" w:sz="12" w:space="0" w:color="auto"/>
            <w:left w:val="threeDEmboss" w:sz="12" w:space="0" w:color="auto"/>
            <w:bottom w:val="threeDEmboss" w:sz="12" w:space="0" w:color="auto"/>
            <w:right w:val="threeDEngrave" w:sz="12" w:space="0" w:color="auto"/>
          </w:tcBorders>
          <w:vAlign w:val="center"/>
        </w:tcPr>
        <w:p w14:paraId="0BA9CF06" w14:textId="2E6BB3E7" w:rsidR="004E3F5C" w:rsidRDefault="00A07CAD" w:rsidP="0000651D">
          <w:pPr>
            <w:keepNext/>
            <w:keepLines/>
            <w:spacing w:before="40" w:after="0" w:line="240" w:lineRule="auto"/>
            <w:jc w:val="center"/>
            <w:outlineLvl w:val="6"/>
            <w:rPr>
              <w:rFonts w:ascii="Calibri" w:eastAsia="Times New Roman" w:hAnsi="Calibri" w:cs="Times New Roman"/>
              <w:iCs/>
              <w:sz w:val="36"/>
              <w:szCs w:val="36"/>
            </w:rPr>
          </w:pPr>
          <w:r>
            <w:rPr>
              <w:rFonts w:ascii="Calibri" w:eastAsia="Times New Roman" w:hAnsi="Calibri" w:cs="Times New Roman"/>
              <w:iCs/>
              <w:sz w:val="36"/>
              <w:szCs w:val="36"/>
            </w:rPr>
            <w:t xml:space="preserve">CRICOS - </w:t>
          </w:r>
          <w:r w:rsidR="00A744E4">
            <w:rPr>
              <w:rFonts w:ascii="Calibri" w:eastAsia="Times New Roman" w:hAnsi="Calibri" w:cs="Times New Roman"/>
              <w:iCs/>
              <w:sz w:val="36"/>
              <w:szCs w:val="36"/>
            </w:rPr>
            <w:t>Academic Integrity</w:t>
          </w:r>
          <w:r w:rsidR="00232FE6">
            <w:rPr>
              <w:rFonts w:ascii="Calibri" w:eastAsia="Times New Roman" w:hAnsi="Calibri" w:cs="Times New Roman"/>
              <w:iCs/>
              <w:sz w:val="36"/>
              <w:szCs w:val="36"/>
            </w:rPr>
            <w:t xml:space="preserve"> and Course Requirements</w:t>
          </w:r>
        </w:p>
        <w:p w14:paraId="386CB85E" w14:textId="63E785E0" w:rsidR="00165974" w:rsidRPr="005D75AD" w:rsidRDefault="00F94DCE" w:rsidP="0000651D">
          <w:pPr>
            <w:keepNext/>
            <w:keepLines/>
            <w:spacing w:after="0" w:line="360" w:lineRule="auto"/>
            <w:jc w:val="center"/>
            <w:outlineLvl w:val="6"/>
            <w:rPr>
              <w:rFonts w:ascii="Calibri" w:eastAsia="Times New Roman" w:hAnsi="Calibri" w:cs="Times New Roman"/>
              <w:iCs/>
              <w:sz w:val="36"/>
              <w:szCs w:val="36"/>
            </w:rPr>
          </w:pPr>
          <w:r>
            <w:rPr>
              <w:rFonts w:ascii="Calibri" w:eastAsia="Times New Roman" w:hAnsi="Calibri" w:cs="Times New Roman"/>
              <w:iCs/>
              <w:sz w:val="36"/>
              <w:szCs w:val="36"/>
            </w:rPr>
            <w:t>Acknowledgment</w:t>
          </w:r>
          <w:r w:rsidR="004E3F5C">
            <w:rPr>
              <w:rFonts w:ascii="Calibri" w:eastAsia="Times New Roman" w:hAnsi="Calibri" w:cs="Times New Roman"/>
              <w:iCs/>
              <w:sz w:val="36"/>
              <w:szCs w:val="36"/>
            </w:rPr>
            <w:t xml:space="preserve"> Form</w:t>
          </w:r>
          <w:r w:rsidR="004B1753">
            <w:rPr>
              <w:rFonts w:ascii="Calibri" w:eastAsia="Times New Roman" w:hAnsi="Calibri" w:cs="Times New Roman"/>
              <w:iCs/>
              <w:sz w:val="36"/>
              <w:szCs w:val="36"/>
            </w:rPr>
            <w:t xml:space="preserve">  </w:t>
          </w:r>
        </w:p>
      </w:tc>
      <w:tc>
        <w:tcPr>
          <w:tcW w:w="1591" w:type="dxa"/>
          <w:tcBorders>
            <w:left w:val="threeDEngrave" w:sz="12" w:space="0" w:color="auto"/>
          </w:tcBorders>
          <w:vAlign w:val="center"/>
        </w:tcPr>
        <w:p w14:paraId="3DE9CC69" w14:textId="124A3B31" w:rsidR="00165974" w:rsidRPr="005D75AD" w:rsidRDefault="00165974" w:rsidP="00165974">
          <w:pPr>
            <w:spacing w:after="0" w:line="360" w:lineRule="auto"/>
            <w:jc w:val="center"/>
            <w:rPr>
              <w:rFonts w:ascii="Calibri" w:eastAsia="Times New Roman" w:hAnsi="Calibri" w:cs="Times New Roman"/>
              <w:sz w:val="28"/>
              <w:szCs w:val="28"/>
            </w:rPr>
          </w:pPr>
          <w:r>
            <w:rPr>
              <w:rFonts w:ascii="Calibri" w:eastAsia="Times New Roman" w:hAnsi="Calibri" w:cs="Times New Roman"/>
              <w:sz w:val="28"/>
              <w:szCs w:val="28"/>
            </w:rPr>
            <w:t>F07</w:t>
          </w:r>
          <w:r w:rsidR="004B1753">
            <w:rPr>
              <w:rFonts w:ascii="Calibri" w:eastAsia="Times New Roman" w:hAnsi="Calibri" w:cs="Times New Roman"/>
              <w:sz w:val="28"/>
              <w:szCs w:val="28"/>
            </w:rPr>
            <w:t>5</w:t>
          </w:r>
        </w:p>
      </w:tc>
    </w:tr>
  </w:tbl>
  <w:p w14:paraId="54341239" w14:textId="23329AC4" w:rsidR="009D3442" w:rsidRPr="00165974" w:rsidRDefault="009D3442" w:rsidP="0016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2A7"/>
    <w:multiLevelType w:val="hybridMultilevel"/>
    <w:tmpl w:val="2C8A0B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A6277F5"/>
    <w:multiLevelType w:val="hybridMultilevel"/>
    <w:tmpl w:val="A1BAC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D86E71"/>
    <w:multiLevelType w:val="hybridMultilevel"/>
    <w:tmpl w:val="5352DD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004145B"/>
    <w:multiLevelType w:val="hybridMultilevel"/>
    <w:tmpl w:val="3D6CB94E"/>
    <w:lvl w:ilvl="0" w:tplc="05CE12D0">
      <w:start w:val="1"/>
      <w:numFmt w:val="bullet"/>
      <w:lvlText w:val="×"/>
      <w:lvlJc w:val="left"/>
      <w:pPr>
        <w:ind w:left="360" w:hanging="360"/>
      </w:pPr>
      <w:rPr>
        <w:rFonts w:ascii="Calibri" w:hAnsi="Calibri" w:hint="default"/>
        <w:b/>
        <w:bCs/>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1F5542"/>
    <w:multiLevelType w:val="hybridMultilevel"/>
    <w:tmpl w:val="771AAEC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5BF7811"/>
    <w:multiLevelType w:val="hybridMultilevel"/>
    <w:tmpl w:val="814E2EDA"/>
    <w:lvl w:ilvl="0" w:tplc="0C09000D">
      <w:start w:val="1"/>
      <w:numFmt w:val="bullet"/>
      <w:lvlText w:val=""/>
      <w:lvlJc w:val="left"/>
      <w:pPr>
        <w:ind w:left="360" w:hanging="360"/>
      </w:pPr>
      <w:rPr>
        <w:rFonts w:ascii="Wingdings" w:hAnsi="Wingdings" w:hint="default"/>
        <w:b/>
        <w:bCs/>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36600AF"/>
    <w:multiLevelType w:val="hybridMultilevel"/>
    <w:tmpl w:val="724C7034"/>
    <w:lvl w:ilvl="0" w:tplc="C23C21BA">
      <w:start w:val="6"/>
      <w:numFmt w:val="bullet"/>
      <w:lvlText w:val="-"/>
      <w:lvlJc w:val="left"/>
      <w:pPr>
        <w:ind w:left="360" w:hanging="360"/>
      </w:pPr>
      <w:rPr>
        <w:rFonts w:ascii="Tahoma" w:eastAsia="Calibri" w:hAnsi="Tahom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D5C389D"/>
    <w:multiLevelType w:val="hybridMultilevel"/>
    <w:tmpl w:val="431C0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5713CA"/>
    <w:multiLevelType w:val="hybridMultilevel"/>
    <w:tmpl w:val="595480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C11CB5"/>
    <w:multiLevelType w:val="hybridMultilevel"/>
    <w:tmpl w:val="7D92D14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82365834">
    <w:abstractNumId w:val="8"/>
  </w:num>
  <w:num w:numId="2" w16cid:durableId="1014915804">
    <w:abstractNumId w:val="7"/>
  </w:num>
  <w:num w:numId="3" w16cid:durableId="1790052356">
    <w:abstractNumId w:val="1"/>
  </w:num>
  <w:num w:numId="4" w16cid:durableId="197814320">
    <w:abstractNumId w:val="4"/>
  </w:num>
  <w:num w:numId="5" w16cid:durableId="1481387435">
    <w:abstractNumId w:val="2"/>
  </w:num>
  <w:num w:numId="6" w16cid:durableId="2117749132">
    <w:abstractNumId w:val="5"/>
  </w:num>
  <w:num w:numId="7" w16cid:durableId="491023612">
    <w:abstractNumId w:val="3"/>
  </w:num>
  <w:num w:numId="8" w16cid:durableId="476843525">
    <w:abstractNumId w:val="0"/>
  </w:num>
  <w:num w:numId="9" w16cid:durableId="135072554">
    <w:abstractNumId w:val="9"/>
  </w:num>
  <w:num w:numId="10" w16cid:durableId="1688755447">
    <w:abstractNumId w:val="6"/>
  </w:num>
  <w:num w:numId="11" w16cid:durableId="1333027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A7"/>
    <w:rsid w:val="00000906"/>
    <w:rsid w:val="0000651D"/>
    <w:rsid w:val="00034CCE"/>
    <w:rsid w:val="00053C02"/>
    <w:rsid w:val="000806AB"/>
    <w:rsid w:val="00080D7A"/>
    <w:rsid w:val="0008291C"/>
    <w:rsid w:val="00092500"/>
    <w:rsid w:val="000971E2"/>
    <w:rsid w:val="000B0BA5"/>
    <w:rsid w:val="000B2816"/>
    <w:rsid w:val="000B30F6"/>
    <w:rsid w:val="000E2F58"/>
    <w:rsid w:val="000E645F"/>
    <w:rsid w:val="000F0250"/>
    <w:rsid w:val="00105F5D"/>
    <w:rsid w:val="0010697E"/>
    <w:rsid w:val="001165C3"/>
    <w:rsid w:val="00121E52"/>
    <w:rsid w:val="00126CAD"/>
    <w:rsid w:val="00137631"/>
    <w:rsid w:val="00140A07"/>
    <w:rsid w:val="00165974"/>
    <w:rsid w:val="00171828"/>
    <w:rsid w:val="00175A3E"/>
    <w:rsid w:val="00186506"/>
    <w:rsid w:val="0019449A"/>
    <w:rsid w:val="001A1DD4"/>
    <w:rsid w:val="001B1016"/>
    <w:rsid w:val="001B62E7"/>
    <w:rsid w:val="001B7F29"/>
    <w:rsid w:val="001C474D"/>
    <w:rsid w:val="001C482D"/>
    <w:rsid w:val="001E307A"/>
    <w:rsid w:val="001E35FF"/>
    <w:rsid w:val="001F239D"/>
    <w:rsid w:val="001F4D15"/>
    <w:rsid w:val="001F4D94"/>
    <w:rsid w:val="00217230"/>
    <w:rsid w:val="0021734C"/>
    <w:rsid w:val="00220F5A"/>
    <w:rsid w:val="00225A8B"/>
    <w:rsid w:val="002261B9"/>
    <w:rsid w:val="00232FE6"/>
    <w:rsid w:val="00233694"/>
    <w:rsid w:val="00233CD2"/>
    <w:rsid w:val="00250723"/>
    <w:rsid w:val="00250AE6"/>
    <w:rsid w:val="0025540C"/>
    <w:rsid w:val="00272802"/>
    <w:rsid w:val="00274B22"/>
    <w:rsid w:val="00290466"/>
    <w:rsid w:val="002B081F"/>
    <w:rsid w:val="002C49E2"/>
    <w:rsid w:val="002D1467"/>
    <w:rsid w:val="002D361B"/>
    <w:rsid w:val="00305970"/>
    <w:rsid w:val="00311347"/>
    <w:rsid w:val="003165A5"/>
    <w:rsid w:val="00331683"/>
    <w:rsid w:val="00333CA2"/>
    <w:rsid w:val="00354C55"/>
    <w:rsid w:val="00364A10"/>
    <w:rsid w:val="00373B0D"/>
    <w:rsid w:val="00385276"/>
    <w:rsid w:val="003E32D9"/>
    <w:rsid w:val="004239E8"/>
    <w:rsid w:val="00452ED5"/>
    <w:rsid w:val="004843EA"/>
    <w:rsid w:val="00496F5D"/>
    <w:rsid w:val="004B1753"/>
    <w:rsid w:val="004C6C5E"/>
    <w:rsid w:val="004D6353"/>
    <w:rsid w:val="004E3F5C"/>
    <w:rsid w:val="004F2F3C"/>
    <w:rsid w:val="004F3CA6"/>
    <w:rsid w:val="004F7846"/>
    <w:rsid w:val="004F7B4E"/>
    <w:rsid w:val="004F7CB7"/>
    <w:rsid w:val="00502E13"/>
    <w:rsid w:val="005372F5"/>
    <w:rsid w:val="005413C0"/>
    <w:rsid w:val="005644EA"/>
    <w:rsid w:val="0059333D"/>
    <w:rsid w:val="005C10DC"/>
    <w:rsid w:val="00612213"/>
    <w:rsid w:val="00627916"/>
    <w:rsid w:val="0063367F"/>
    <w:rsid w:val="00643A95"/>
    <w:rsid w:val="006522D4"/>
    <w:rsid w:val="00664EA6"/>
    <w:rsid w:val="00676B3B"/>
    <w:rsid w:val="0068347D"/>
    <w:rsid w:val="0069021B"/>
    <w:rsid w:val="006A5828"/>
    <w:rsid w:val="006B5814"/>
    <w:rsid w:val="006C3189"/>
    <w:rsid w:val="006C496E"/>
    <w:rsid w:val="006D1599"/>
    <w:rsid w:val="006E18C5"/>
    <w:rsid w:val="006F12C2"/>
    <w:rsid w:val="006F1833"/>
    <w:rsid w:val="007027E5"/>
    <w:rsid w:val="00702B13"/>
    <w:rsid w:val="00734D35"/>
    <w:rsid w:val="0074110E"/>
    <w:rsid w:val="00751F1F"/>
    <w:rsid w:val="0078141D"/>
    <w:rsid w:val="00782EC4"/>
    <w:rsid w:val="00783DFA"/>
    <w:rsid w:val="00786414"/>
    <w:rsid w:val="007926E9"/>
    <w:rsid w:val="007C4684"/>
    <w:rsid w:val="007D0A9A"/>
    <w:rsid w:val="007D54EC"/>
    <w:rsid w:val="007E330B"/>
    <w:rsid w:val="00801E79"/>
    <w:rsid w:val="008113FB"/>
    <w:rsid w:val="008367E6"/>
    <w:rsid w:val="00845EFD"/>
    <w:rsid w:val="00867108"/>
    <w:rsid w:val="00886720"/>
    <w:rsid w:val="00892960"/>
    <w:rsid w:val="00893A75"/>
    <w:rsid w:val="008964E7"/>
    <w:rsid w:val="008A4414"/>
    <w:rsid w:val="008B6ED9"/>
    <w:rsid w:val="008C5060"/>
    <w:rsid w:val="008C74B8"/>
    <w:rsid w:val="008E0306"/>
    <w:rsid w:val="008E4A73"/>
    <w:rsid w:val="009055C3"/>
    <w:rsid w:val="00907244"/>
    <w:rsid w:val="009135F1"/>
    <w:rsid w:val="009164A7"/>
    <w:rsid w:val="00943ABF"/>
    <w:rsid w:val="00945B37"/>
    <w:rsid w:val="009631DD"/>
    <w:rsid w:val="00991FEB"/>
    <w:rsid w:val="009941B0"/>
    <w:rsid w:val="00995A28"/>
    <w:rsid w:val="009C59AD"/>
    <w:rsid w:val="009D3442"/>
    <w:rsid w:val="009E2FB6"/>
    <w:rsid w:val="009E6AD9"/>
    <w:rsid w:val="00A05AAD"/>
    <w:rsid w:val="00A05FA7"/>
    <w:rsid w:val="00A07CAD"/>
    <w:rsid w:val="00A23FCC"/>
    <w:rsid w:val="00A443C8"/>
    <w:rsid w:val="00A55499"/>
    <w:rsid w:val="00A744E4"/>
    <w:rsid w:val="00A7468E"/>
    <w:rsid w:val="00A76A23"/>
    <w:rsid w:val="00A87748"/>
    <w:rsid w:val="00AB455C"/>
    <w:rsid w:val="00AC06E1"/>
    <w:rsid w:val="00AC48F1"/>
    <w:rsid w:val="00AD495B"/>
    <w:rsid w:val="00B05D9D"/>
    <w:rsid w:val="00B11591"/>
    <w:rsid w:val="00B15E8C"/>
    <w:rsid w:val="00B31796"/>
    <w:rsid w:val="00B3635F"/>
    <w:rsid w:val="00B47836"/>
    <w:rsid w:val="00B5581A"/>
    <w:rsid w:val="00B63617"/>
    <w:rsid w:val="00B70E24"/>
    <w:rsid w:val="00B809AA"/>
    <w:rsid w:val="00B937EB"/>
    <w:rsid w:val="00BD0315"/>
    <w:rsid w:val="00BD4124"/>
    <w:rsid w:val="00BE1063"/>
    <w:rsid w:val="00BE6CD3"/>
    <w:rsid w:val="00BE7B93"/>
    <w:rsid w:val="00C0590E"/>
    <w:rsid w:val="00C15FA8"/>
    <w:rsid w:val="00C2549A"/>
    <w:rsid w:val="00C344B5"/>
    <w:rsid w:val="00C36FF9"/>
    <w:rsid w:val="00C379E3"/>
    <w:rsid w:val="00C4433F"/>
    <w:rsid w:val="00C47F85"/>
    <w:rsid w:val="00C826D5"/>
    <w:rsid w:val="00C85112"/>
    <w:rsid w:val="00CB1326"/>
    <w:rsid w:val="00CB5735"/>
    <w:rsid w:val="00CC6098"/>
    <w:rsid w:val="00CD0751"/>
    <w:rsid w:val="00CF7BC6"/>
    <w:rsid w:val="00D12FEF"/>
    <w:rsid w:val="00D16EB4"/>
    <w:rsid w:val="00D37329"/>
    <w:rsid w:val="00D41ECF"/>
    <w:rsid w:val="00D54121"/>
    <w:rsid w:val="00D55CCA"/>
    <w:rsid w:val="00D67CC1"/>
    <w:rsid w:val="00DA7C33"/>
    <w:rsid w:val="00DB210E"/>
    <w:rsid w:val="00DB4BB4"/>
    <w:rsid w:val="00DB6E79"/>
    <w:rsid w:val="00DC57D7"/>
    <w:rsid w:val="00DD092A"/>
    <w:rsid w:val="00DE1BCD"/>
    <w:rsid w:val="00E34781"/>
    <w:rsid w:val="00E458C0"/>
    <w:rsid w:val="00E47B56"/>
    <w:rsid w:val="00E626B3"/>
    <w:rsid w:val="00E65A27"/>
    <w:rsid w:val="00E67FDE"/>
    <w:rsid w:val="00E75E40"/>
    <w:rsid w:val="00E7618C"/>
    <w:rsid w:val="00E92B24"/>
    <w:rsid w:val="00EB2783"/>
    <w:rsid w:val="00ED2B92"/>
    <w:rsid w:val="00EE2428"/>
    <w:rsid w:val="00EE2BA3"/>
    <w:rsid w:val="00F21860"/>
    <w:rsid w:val="00F45E13"/>
    <w:rsid w:val="00F4762A"/>
    <w:rsid w:val="00F64D96"/>
    <w:rsid w:val="00F767B5"/>
    <w:rsid w:val="00F8374F"/>
    <w:rsid w:val="00F8778E"/>
    <w:rsid w:val="00F91A4E"/>
    <w:rsid w:val="00F934D2"/>
    <w:rsid w:val="00F94DCE"/>
    <w:rsid w:val="00FA057B"/>
    <w:rsid w:val="00FA3C75"/>
    <w:rsid w:val="00FC0585"/>
    <w:rsid w:val="00FD0F5E"/>
    <w:rsid w:val="00FD16D0"/>
    <w:rsid w:val="00FD207F"/>
    <w:rsid w:val="00FE761F"/>
    <w:rsid w:val="00FF5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FC76"/>
  <w15:docId w15:val="{DE3EE381-98FA-49A1-B555-13014027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6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A7"/>
    <w:rPr>
      <w:rFonts w:ascii="Tahoma" w:hAnsi="Tahoma" w:cs="Tahoma"/>
      <w:sz w:val="16"/>
      <w:szCs w:val="16"/>
    </w:rPr>
  </w:style>
  <w:style w:type="paragraph" w:styleId="Header">
    <w:name w:val="header"/>
    <w:basedOn w:val="Normal"/>
    <w:link w:val="HeaderChar"/>
    <w:uiPriority w:val="99"/>
    <w:unhideWhenUsed/>
    <w:rsid w:val="009D3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42"/>
  </w:style>
  <w:style w:type="paragraph" w:styleId="Footer">
    <w:name w:val="footer"/>
    <w:basedOn w:val="Normal"/>
    <w:link w:val="FooterChar"/>
    <w:uiPriority w:val="99"/>
    <w:unhideWhenUsed/>
    <w:rsid w:val="009D3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42"/>
  </w:style>
  <w:style w:type="paragraph" w:styleId="ListParagraph">
    <w:name w:val="List Paragraph"/>
    <w:basedOn w:val="Normal"/>
    <w:uiPriority w:val="34"/>
    <w:qFormat/>
    <w:rsid w:val="00A05FA7"/>
    <w:pPr>
      <w:ind w:left="720"/>
      <w:contextualSpacing/>
    </w:pPr>
  </w:style>
  <w:style w:type="paragraph" w:customStyle="1" w:styleId="Default">
    <w:name w:val="Default"/>
    <w:rsid w:val="00373B0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A3C75"/>
    <w:rPr>
      <w:sz w:val="16"/>
      <w:szCs w:val="16"/>
    </w:rPr>
  </w:style>
  <w:style w:type="paragraph" w:styleId="CommentText">
    <w:name w:val="annotation text"/>
    <w:basedOn w:val="Normal"/>
    <w:link w:val="CommentTextChar"/>
    <w:uiPriority w:val="99"/>
    <w:unhideWhenUsed/>
    <w:rsid w:val="00FA3C75"/>
    <w:pPr>
      <w:spacing w:line="240" w:lineRule="auto"/>
    </w:pPr>
    <w:rPr>
      <w:sz w:val="20"/>
      <w:szCs w:val="20"/>
    </w:rPr>
  </w:style>
  <w:style w:type="character" w:customStyle="1" w:styleId="CommentTextChar">
    <w:name w:val="Comment Text Char"/>
    <w:basedOn w:val="DefaultParagraphFont"/>
    <w:link w:val="CommentText"/>
    <w:uiPriority w:val="99"/>
    <w:rsid w:val="00FA3C75"/>
    <w:rPr>
      <w:sz w:val="20"/>
      <w:szCs w:val="20"/>
    </w:rPr>
  </w:style>
  <w:style w:type="paragraph" w:styleId="CommentSubject">
    <w:name w:val="annotation subject"/>
    <w:basedOn w:val="CommentText"/>
    <w:next w:val="CommentText"/>
    <w:link w:val="CommentSubjectChar"/>
    <w:uiPriority w:val="99"/>
    <w:semiHidden/>
    <w:unhideWhenUsed/>
    <w:rsid w:val="00FA3C75"/>
    <w:rPr>
      <w:b/>
      <w:bCs/>
    </w:rPr>
  </w:style>
  <w:style w:type="character" w:customStyle="1" w:styleId="CommentSubjectChar">
    <w:name w:val="Comment Subject Char"/>
    <w:basedOn w:val="CommentTextChar"/>
    <w:link w:val="CommentSubject"/>
    <w:uiPriority w:val="99"/>
    <w:semiHidden/>
    <w:rsid w:val="00FA3C75"/>
    <w:rPr>
      <w:b/>
      <w:bCs/>
      <w:sz w:val="20"/>
      <w:szCs w:val="20"/>
    </w:rPr>
  </w:style>
  <w:style w:type="paragraph" w:styleId="Subtitle">
    <w:name w:val="Subtitle"/>
    <w:basedOn w:val="Normal"/>
    <w:next w:val="Normal"/>
    <w:link w:val="SubtitleChar"/>
    <w:uiPriority w:val="11"/>
    <w:qFormat/>
    <w:rsid w:val="00E65A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5A2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9034">
      <w:bodyDiv w:val="1"/>
      <w:marLeft w:val="0"/>
      <w:marRight w:val="0"/>
      <w:marTop w:val="0"/>
      <w:marBottom w:val="0"/>
      <w:divBdr>
        <w:top w:val="none" w:sz="0" w:space="0" w:color="auto"/>
        <w:left w:val="none" w:sz="0" w:space="0" w:color="auto"/>
        <w:bottom w:val="none" w:sz="0" w:space="0" w:color="auto"/>
        <w:right w:val="none" w:sz="0" w:space="0" w:color="auto"/>
      </w:divBdr>
    </w:div>
    <w:div w:id="6830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cb92e-9442-4c43-a49a-a7c0ac52c91d">
      <Terms xmlns="http://schemas.microsoft.com/office/infopath/2007/PartnerControls"/>
    </lcf76f155ced4ddcb4097134ff3c332f>
    <TaxCatchAll xmlns="18aa62a5-906f-45b6-b8ab-c63e9f8b0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3749098ED68478E7A82C9903DB9AE" ma:contentTypeVersion="18" ma:contentTypeDescription="Create a new document." ma:contentTypeScope="" ma:versionID="931e2df8ef7f3a0f0a399216c3ca0c05">
  <xsd:schema xmlns:xsd="http://www.w3.org/2001/XMLSchema" xmlns:xs="http://www.w3.org/2001/XMLSchema" xmlns:p="http://schemas.microsoft.com/office/2006/metadata/properties" xmlns:ns2="18aa62a5-906f-45b6-b8ab-c63e9f8b0130" xmlns:ns3="db8cb92e-9442-4c43-a49a-a7c0ac52c91d" targetNamespace="http://schemas.microsoft.com/office/2006/metadata/properties" ma:root="true" ma:fieldsID="4613b77b1fca1e36cd07803f292b66b4" ns2:_="" ns3:_="">
    <xsd:import namespace="18aa62a5-906f-45b6-b8ab-c63e9f8b0130"/>
    <xsd:import namespace="db8cb92e-9442-4c43-a49a-a7c0ac52c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62a5-906f-45b6-b8ab-c63e9f8b0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3aebe-d30f-4d37-94e4-20c9cccd050c}" ma:internalName="TaxCatchAll" ma:showField="CatchAllData" ma:web="18aa62a5-906f-45b6-b8ab-c63e9f8b0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8cb92e-9442-4c43-a49a-a7c0ac52c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ae0035-ae3c-42f9-a465-3170e4d0d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03A2B-0786-46FE-A7A2-7BC0B1E70D45}">
  <ds:schemaRefs>
    <ds:schemaRef ds:uri="http://schemas.microsoft.com/office/2006/metadata/properties"/>
    <ds:schemaRef ds:uri="http://schemas.microsoft.com/office/infopath/2007/PartnerControls"/>
    <ds:schemaRef ds:uri="db8cb92e-9442-4c43-a49a-a7c0ac52c91d"/>
    <ds:schemaRef ds:uri="18aa62a5-906f-45b6-b8ab-c63e9f8b0130"/>
  </ds:schemaRefs>
</ds:datastoreItem>
</file>

<file path=customXml/itemProps2.xml><?xml version="1.0" encoding="utf-8"?>
<ds:datastoreItem xmlns:ds="http://schemas.openxmlformats.org/officeDocument/2006/customXml" ds:itemID="{4EB3852C-62C6-42C3-A4EB-40DF25B3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62a5-906f-45b6-b8ab-c63e9f8b0130"/>
    <ds:schemaRef ds:uri="db8cb92e-9442-4c43-a49a-a7c0ac52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D78D4-C219-4BC4-9697-85A832122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Seddon</dc:creator>
  <cp:keywords/>
  <cp:lastModifiedBy>Alleyne Forjanic</cp:lastModifiedBy>
  <cp:revision>6</cp:revision>
  <cp:lastPrinted>2023-06-26T15:57:00Z</cp:lastPrinted>
  <dcterms:created xsi:type="dcterms:W3CDTF">2025-02-09T21:18:00Z</dcterms:created>
  <dcterms:modified xsi:type="dcterms:W3CDTF">2025-02-10T21:55:00Z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0x0101003313749098ED68478E7A82C9903DB9AE</vt:lpwstr>
  </property>
  <property fmtid="{D5CDD505-2E9C-101B-9397-08002B2CF9AE}" pid="3" name="Order">
    <vt:r8>9254400</vt:r8>
  </property>
  <property fmtid="{D5CDD505-2E9C-101B-9397-08002B2CF9AE}" pid="4" name="MediaServiceImageTags">
    <vt:lpwstr/>
  </property>
  <property fmtid="{D5CDD505-2E9C-101B-9397-08002B2CF9AE}" pid="5" name="GrammarlyDocumentId">
    <vt:lpwstr>8dfd501244b820294dbf77ceb27743db949a8ccc201e7ae35ee2967cbd90f8a8</vt:lpwstr>
  </property>
</Properties>
</file>